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9A8" w:rsidRDefault="00250B3E" w:rsidP="001716FC">
      <w:pPr>
        <w:spacing w:after="0" w:line="20" w:lineRule="atLeast"/>
        <w:rPr>
          <w:b/>
        </w:rPr>
      </w:pPr>
      <w:r w:rsidRPr="001716FC">
        <w:rPr>
          <w:b/>
        </w:rPr>
        <w:t xml:space="preserve">I FABBISOGNI DI ASSISTENTI SOCIALI NELLE REGIONI DOPO IL </w:t>
      </w:r>
      <w:proofErr w:type="spellStart"/>
      <w:r w:rsidRPr="001716FC">
        <w:rPr>
          <w:b/>
        </w:rPr>
        <w:t>Rd.C</w:t>
      </w:r>
      <w:proofErr w:type="spellEnd"/>
      <w:r w:rsidRPr="001716FC">
        <w:rPr>
          <w:b/>
        </w:rPr>
        <w:t xml:space="preserve"> ED IL PIANO NAZIONALE SOCIALE</w:t>
      </w:r>
    </w:p>
    <w:p w:rsidR="00315D0E" w:rsidRDefault="00315D0E" w:rsidP="00315D0E">
      <w:pPr>
        <w:spacing w:after="0" w:line="240" w:lineRule="auto"/>
        <w:rPr>
          <w:rFonts w:asciiTheme="majorHAnsi" w:hAnsiTheme="majorHAnsi" w:cstheme="majorHAnsi"/>
          <w:b/>
          <w:sz w:val="24"/>
          <w:szCs w:val="24"/>
        </w:rPr>
      </w:pPr>
      <w:proofErr w:type="gramStart"/>
      <w:r>
        <w:rPr>
          <w:rFonts w:asciiTheme="majorHAnsi" w:hAnsiTheme="majorHAnsi" w:cstheme="majorHAnsi"/>
          <w:b/>
          <w:sz w:val="24"/>
          <w:szCs w:val="24"/>
        </w:rPr>
        <w:t>di</w:t>
      </w:r>
      <w:proofErr w:type="gramEnd"/>
      <w:r>
        <w:rPr>
          <w:rFonts w:asciiTheme="majorHAnsi" w:hAnsiTheme="majorHAnsi" w:cstheme="majorHAnsi"/>
          <w:b/>
          <w:sz w:val="24"/>
          <w:szCs w:val="24"/>
        </w:rPr>
        <w:t xml:space="preserve"> Luigi Colombini </w:t>
      </w:r>
    </w:p>
    <w:p w:rsidR="00315D0E" w:rsidRDefault="00315D0E" w:rsidP="00315D0E">
      <w:pPr>
        <w:spacing w:after="0" w:line="240" w:lineRule="auto"/>
        <w:rPr>
          <w:rFonts w:asciiTheme="majorHAnsi" w:hAnsiTheme="majorHAnsi" w:cstheme="majorHAnsi"/>
          <w:b/>
          <w:sz w:val="24"/>
          <w:szCs w:val="24"/>
        </w:rPr>
      </w:pPr>
      <w:proofErr w:type="gramStart"/>
      <w:r>
        <w:rPr>
          <w:rFonts w:asciiTheme="majorHAnsi" w:hAnsiTheme="majorHAnsi" w:cstheme="majorHAnsi"/>
          <w:b/>
          <w:sz w:val="24"/>
          <w:szCs w:val="24"/>
        </w:rPr>
        <w:t>ex</w:t>
      </w:r>
      <w:proofErr w:type="gramEnd"/>
      <w:r>
        <w:rPr>
          <w:rFonts w:asciiTheme="majorHAnsi" w:hAnsiTheme="majorHAnsi" w:cstheme="majorHAnsi"/>
          <w:b/>
          <w:sz w:val="24"/>
          <w:szCs w:val="24"/>
        </w:rPr>
        <w:t xml:space="preserve"> docente di legislazione ed organizzazione del servizi sociali – Università Statale Roma TRE, corsi DISSAIFE E MASSIFE</w:t>
      </w:r>
    </w:p>
    <w:p w:rsidR="00315D0E" w:rsidRDefault="00315D0E" w:rsidP="00315D0E">
      <w:pPr>
        <w:spacing w:after="0" w:line="240" w:lineRule="auto"/>
        <w:rPr>
          <w:rFonts w:asciiTheme="majorHAnsi" w:hAnsiTheme="majorHAnsi" w:cstheme="majorHAnsi"/>
          <w:b/>
          <w:sz w:val="24"/>
          <w:szCs w:val="24"/>
        </w:rPr>
      </w:pPr>
      <w:r>
        <w:rPr>
          <w:rFonts w:asciiTheme="majorHAnsi" w:hAnsiTheme="majorHAnsi" w:cstheme="majorHAnsi"/>
          <w:b/>
          <w:sz w:val="24"/>
          <w:szCs w:val="24"/>
        </w:rPr>
        <w:t xml:space="preserve">Collaboratore del SUNAS – Redattore </w:t>
      </w:r>
      <w:proofErr w:type="gramStart"/>
      <w:r>
        <w:rPr>
          <w:rFonts w:asciiTheme="majorHAnsi" w:hAnsiTheme="majorHAnsi" w:cstheme="majorHAnsi"/>
          <w:b/>
          <w:sz w:val="24"/>
          <w:szCs w:val="24"/>
        </w:rPr>
        <w:t>di ”OSSERVATORIO</w:t>
      </w:r>
      <w:proofErr w:type="gramEnd"/>
      <w:r>
        <w:rPr>
          <w:rFonts w:asciiTheme="majorHAnsi" w:hAnsiTheme="majorHAnsi" w:cstheme="majorHAnsi"/>
          <w:b/>
          <w:sz w:val="24"/>
          <w:szCs w:val="24"/>
        </w:rPr>
        <w:t xml:space="preserve"> LEGISLATIVO SOCIO-SANITARIO SUNAS</w:t>
      </w:r>
    </w:p>
    <w:p w:rsidR="00250B3E" w:rsidRPr="001716FC" w:rsidRDefault="00250B3E" w:rsidP="001716FC">
      <w:pPr>
        <w:spacing w:after="0" w:line="20" w:lineRule="atLeast"/>
        <w:jc w:val="both"/>
        <w:rPr>
          <w:b/>
        </w:rPr>
      </w:pPr>
    </w:p>
    <w:p w:rsidR="00250B3E" w:rsidRPr="001716FC" w:rsidRDefault="00250B3E" w:rsidP="001716FC">
      <w:pPr>
        <w:spacing w:after="0" w:line="20" w:lineRule="atLeast"/>
        <w:jc w:val="both"/>
        <w:rPr>
          <w:b/>
        </w:rPr>
      </w:pPr>
      <w:r w:rsidRPr="001716FC">
        <w:rPr>
          <w:b/>
        </w:rPr>
        <w:t xml:space="preserve">PREMESSA </w:t>
      </w:r>
    </w:p>
    <w:p w:rsidR="00250B3E" w:rsidRPr="001716FC" w:rsidRDefault="00105A42" w:rsidP="001716FC">
      <w:pPr>
        <w:spacing w:after="0" w:line="20" w:lineRule="atLeast"/>
        <w:jc w:val="both"/>
        <w:rPr>
          <w:b/>
        </w:rPr>
      </w:pPr>
      <w:r w:rsidRPr="001716FC">
        <w:rPr>
          <w:b/>
        </w:rPr>
        <w:t xml:space="preserve">Verso la fine degli anni ’40. </w:t>
      </w:r>
      <w:r w:rsidR="00250B3E" w:rsidRPr="001716FC">
        <w:rPr>
          <w:b/>
        </w:rPr>
        <w:t xml:space="preserve"> a seguito dell’entusiasmante prospettiva di un profondo rinnovamento  del paese dopo la tragedia della inutile e lacerante guerra</w:t>
      </w:r>
      <w:r w:rsidRPr="001716FC">
        <w:rPr>
          <w:b/>
        </w:rPr>
        <w:t>, con una carneficina terrificante ed insensata,</w:t>
      </w:r>
      <w:r w:rsidR="00C54789" w:rsidRPr="001716FC">
        <w:rPr>
          <w:b/>
        </w:rPr>
        <w:t xml:space="preserve"> distruzioni di immensi beni materiali ed immateriali accumulati faticosamente nel corso di secoli, </w:t>
      </w:r>
      <w:r w:rsidRPr="001716FC">
        <w:rPr>
          <w:b/>
        </w:rPr>
        <w:t xml:space="preserve"> nella  </w:t>
      </w:r>
      <w:r w:rsidR="00250B3E" w:rsidRPr="001716FC">
        <w:rPr>
          <w:b/>
        </w:rPr>
        <w:t xml:space="preserve">   ricerca di un nuovo modello sociale</w:t>
      </w:r>
      <w:r w:rsidRPr="001716FC">
        <w:rPr>
          <w:b/>
        </w:rPr>
        <w:t xml:space="preserve">, avviato con l’UNRRA già nel 1943 e conclusa con la Dichiarazione  dei Diritti dell’uomo di New York nel 1948, nella ricerca di un nuovo modello ed assistenziale, </w:t>
      </w:r>
      <w:r w:rsidR="00250B3E" w:rsidRPr="001716FC">
        <w:rPr>
          <w:b/>
        </w:rPr>
        <w:t xml:space="preserve"> cominciato da Emilio Sereni</w:t>
      </w:r>
      <w:r w:rsidR="00C54789" w:rsidRPr="001716FC">
        <w:rPr>
          <w:b/>
        </w:rPr>
        <w:t xml:space="preserve">,  </w:t>
      </w:r>
      <w:r w:rsidRPr="001716FC">
        <w:rPr>
          <w:b/>
        </w:rPr>
        <w:t xml:space="preserve"> ministro dell’assistenza post-bellica, </w:t>
      </w:r>
      <w:r w:rsidR="00C54789" w:rsidRPr="001716FC">
        <w:rPr>
          <w:b/>
        </w:rPr>
        <w:t xml:space="preserve"> nel 1946, </w:t>
      </w:r>
      <w:r w:rsidR="00250B3E" w:rsidRPr="001716FC">
        <w:rPr>
          <w:b/>
        </w:rPr>
        <w:t xml:space="preserve"> e portato avanti con il Convegno di Tremezzo, </w:t>
      </w:r>
      <w:r w:rsidRPr="001716FC">
        <w:rPr>
          <w:b/>
        </w:rPr>
        <w:t xml:space="preserve">venne ad affermarsi la </w:t>
      </w:r>
      <w:r w:rsidR="00250B3E" w:rsidRPr="001716FC">
        <w:rPr>
          <w:b/>
        </w:rPr>
        <w:t xml:space="preserve"> figura </w:t>
      </w:r>
      <w:r w:rsidRPr="001716FC">
        <w:rPr>
          <w:b/>
        </w:rPr>
        <w:t xml:space="preserve">  innovativa dell’</w:t>
      </w:r>
      <w:r w:rsidR="00A52048">
        <w:rPr>
          <w:b/>
        </w:rPr>
        <w:t xml:space="preserve"> </w:t>
      </w:r>
      <w:r w:rsidR="00A52048" w:rsidRPr="001716FC">
        <w:rPr>
          <w:b/>
        </w:rPr>
        <w:t>Assistente Sociale</w:t>
      </w:r>
      <w:r w:rsidRPr="001716FC">
        <w:rPr>
          <w:b/>
        </w:rPr>
        <w:t>, che trov</w:t>
      </w:r>
      <w:r w:rsidR="00C54789" w:rsidRPr="001716FC">
        <w:rPr>
          <w:b/>
        </w:rPr>
        <w:t>ò</w:t>
      </w:r>
      <w:r w:rsidRPr="001716FC">
        <w:rPr>
          <w:b/>
        </w:rPr>
        <w:t xml:space="preserve">, con adeguata preparazione basata sul </w:t>
      </w:r>
      <w:r w:rsidR="00315D0E" w:rsidRPr="001716FC">
        <w:rPr>
          <w:b/>
        </w:rPr>
        <w:t xml:space="preserve">Servizio Sociale Professionale </w:t>
      </w:r>
      <w:r w:rsidR="00C54789" w:rsidRPr="001716FC">
        <w:rPr>
          <w:b/>
        </w:rPr>
        <w:t>(</w:t>
      </w:r>
      <w:r w:rsidRPr="001716FC">
        <w:rPr>
          <w:b/>
        </w:rPr>
        <w:t xml:space="preserve"> da intendersi quale “nuova scienza applicata” che desumeva le proprie radici dall’</w:t>
      </w:r>
      <w:r w:rsidR="00C54789" w:rsidRPr="001716FC">
        <w:rPr>
          <w:b/>
        </w:rPr>
        <w:t>erompere e dal progressivo credito</w:t>
      </w:r>
      <w:r w:rsidR="00620CD2" w:rsidRPr="001716FC">
        <w:rPr>
          <w:b/>
        </w:rPr>
        <w:t>, nel contesto del mondo accademico   e della ricerca scientifica</w:t>
      </w:r>
      <w:r w:rsidR="00620CD2">
        <w:rPr>
          <w:b/>
        </w:rPr>
        <w:t>,</w:t>
      </w:r>
      <w:r w:rsidR="000665EC" w:rsidRPr="001716FC">
        <w:rPr>
          <w:b/>
        </w:rPr>
        <w:t xml:space="preserve"> </w:t>
      </w:r>
      <w:r w:rsidR="00C54789" w:rsidRPr="001716FC">
        <w:rPr>
          <w:b/>
        </w:rPr>
        <w:t xml:space="preserve"> delle scienze sociologiche, antropologiche, psicologiche, pedagogiche), adeguati sbocchi occupazionali </w:t>
      </w:r>
      <w:r w:rsidR="00C54789" w:rsidRPr="00315D0E">
        <w:rPr>
          <w:b/>
        </w:rPr>
        <w:t>negli Enti preposti</w:t>
      </w:r>
      <w:r w:rsidR="00C54789" w:rsidRPr="001716FC">
        <w:rPr>
          <w:b/>
        </w:rPr>
        <w:t xml:space="preserve"> all’assistenza ed alla sanità, nonché nella Pubblica Amministrazione con particolare riferimento al Ministero di  grazia e g</w:t>
      </w:r>
      <w:r w:rsidR="00165B8C" w:rsidRPr="001716FC">
        <w:rPr>
          <w:b/>
        </w:rPr>
        <w:t xml:space="preserve">iustizia, che per primo istituì il ruolo del </w:t>
      </w:r>
      <w:r w:rsidR="00A52048" w:rsidRPr="001716FC">
        <w:rPr>
          <w:b/>
        </w:rPr>
        <w:t xml:space="preserve">Servizio Sociale Professionale </w:t>
      </w:r>
      <w:r w:rsidR="00165B8C" w:rsidRPr="001716FC">
        <w:rPr>
          <w:b/>
        </w:rPr>
        <w:t xml:space="preserve">per minorenni basato in effetti sulla prima rilevazione del fabbisogno degli </w:t>
      </w:r>
      <w:r w:rsidR="00315D0E" w:rsidRPr="001716FC">
        <w:rPr>
          <w:b/>
        </w:rPr>
        <w:t xml:space="preserve">Assistenti Sociali </w:t>
      </w:r>
      <w:r w:rsidR="00165B8C" w:rsidRPr="001716FC">
        <w:rPr>
          <w:b/>
        </w:rPr>
        <w:t>in ambito</w:t>
      </w:r>
      <w:r w:rsidR="00B646D0" w:rsidRPr="001716FC">
        <w:rPr>
          <w:b/>
        </w:rPr>
        <w:t xml:space="preserve"> pubblico</w:t>
      </w:r>
      <w:r w:rsidR="00C54789" w:rsidRPr="001716FC">
        <w:rPr>
          <w:b/>
        </w:rPr>
        <w:t>.</w:t>
      </w:r>
    </w:p>
    <w:p w:rsidR="00B646D0" w:rsidRPr="001716FC" w:rsidRDefault="00B646D0" w:rsidP="001716FC">
      <w:pPr>
        <w:spacing w:after="0" w:line="20" w:lineRule="atLeast"/>
        <w:jc w:val="both"/>
        <w:rPr>
          <w:b/>
        </w:rPr>
      </w:pPr>
      <w:r w:rsidRPr="001716FC">
        <w:rPr>
          <w:b/>
        </w:rPr>
        <w:t xml:space="preserve">La perdurante carenza sul piano normativo del riconoscimento giuridico della professione, con le sue ambiguità quanto a collocazione nei ruoli organici e dei rispettivi livelli, portava comunque ad una indeterminatezza complessiva che portava ad una difficile individuazione dell’effettivo fabbisogno di </w:t>
      </w:r>
      <w:r w:rsidR="00A52048" w:rsidRPr="001716FC">
        <w:rPr>
          <w:b/>
        </w:rPr>
        <w:t xml:space="preserve">Assistenti Sociali </w:t>
      </w:r>
      <w:r w:rsidRPr="001716FC">
        <w:rPr>
          <w:b/>
        </w:rPr>
        <w:t>rispetto alla popolazione da servire,</w:t>
      </w:r>
      <w:r w:rsidR="000665EC" w:rsidRPr="001716FC">
        <w:rPr>
          <w:b/>
        </w:rPr>
        <w:t xml:space="preserve"> essendo demandata agli Enti nazionali e locali, con assoluta discrezionalità, il compito di definire all’interno delle proprie funzioni, il fabbisogno di </w:t>
      </w:r>
      <w:r w:rsidR="00315D0E" w:rsidRPr="001716FC">
        <w:rPr>
          <w:b/>
        </w:rPr>
        <w:t>Assistenti</w:t>
      </w:r>
    </w:p>
    <w:p w:rsidR="000665EC" w:rsidRPr="001716FC" w:rsidRDefault="000665EC" w:rsidP="001716FC">
      <w:pPr>
        <w:spacing w:after="0" w:line="20" w:lineRule="atLeast"/>
        <w:jc w:val="both"/>
        <w:rPr>
          <w:b/>
        </w:rPr>
      </w:pPr>
      <w:r w:rsidRPr="001716FC">
        <w:rPr>
          <w:b/>
        </w:rPr>
        <w:t>Sociali.</w:t>
      </w:r>
    </w:p>
    <w:p w:rsidR="000665EC" w:rsidRPr="001716FC" w:rsidRDefault="000665EC" w:rsidP="001716FC">
      <w:pPr>
        <w:spacing w:after="0" w:line="20" w:lineRule="atLeast"/>
        <w:jc w:val="both"/>
        <w:rPr>
          <w:b/>
        </w:rPr>
      </w:pPr>
      <w:r w:rsidRPr="001716FC">
        <w:rPr>
          <w:b/>
        </w:rPr>
        <w:t xml:space="preserve">In particolare, in tale contesto, si distinsero in particolare l’ISCALLL, </w:t>
      </w:r>
      <w:proofErr w:type="gramStart"/>
      <w:r w:rsidRPr="001716FC">
        <w:rPr>
          <w:b/>
        </w:rPr>
        <w:t>l’ ENPMF</w:t>
      </w:r>
      <w:proofErr w:type="gramEnd"/>
      <w:r w:rsidRPr="001716FC">
        <w:rPr>
          <w:b/>
        </w:rPr>
        <w:t xml:space="preserve">, l’ENAOLI,  l’ONMI, l’INAIL, </w:t>
      </w:r>
      <w:r w:rsidR="007927FD" w:rsidRPr="001716FC">
        <w:rPr>
          <w:b/>
        </w:rPr>
        <w:t>l’INAM,  e, a livello locale, le Amministrazioni Provinciali, allora competenti nell’assistenza ai minori illegittimi , ai malati di mente, ai sordomuti, nonché molteplici Enti Comunali di Assistenza</w:t>
      </w:r>
      <w:r w:rsidR="00A52048">
        <w:rPr>
          <w:b/>
        </w:rPr>
        <w:t>, ed infine Enti ospedalieri</w:t>
      </w:r>
      <w:r w:rsidR="007927FD" w:rsidRPr="001716FC">
        <w:rPr>
          <w:b/>
        </w:rPr>
        <w:t>.</w:t>
      </w:r>
    </w:p>
    <w:p w:rsidR="00B646D0" w:rsidRPr="001716FC" w:rsidRDefault="007927FD" w:rsidP="001716FC">
      <w:pPr>
        <w:spacing w:after="0" w:line="20" w:lineRule="atLeast"/>
        <w:jc w:val="both"/>
        <w:rPr>
          <w:b/>
        </w:rPr>
      </w:pPr>
      <w:r w:rsidRPr="001716FC">
        <w:rPr>
          <w:b/>
        </w:rPr>
        <w:t xml:space="preserve">In ogni caso non erano precisati adeguati parametri di riferimento rispetto agli utenti ed alle famiglie, e </w:t>
      </w:r>
      <w:r w:rsidR="00B646D0" w:rsidRPr="001716FC">
        <w:rPr>
          <w:b/>
        </w:rPr>
        <w:t xml:space="preserve">tale situazione non era riscontrabile solo in Italia, ma era diffusa anche in altri paesi, e a tale riguardo un primo riferimento è riscontrabile nel </w:t>
      </w:r>
      <w:r w:rsidR="00A52048" w:rsidRPr="001716FC">
        <w:rPr>
          <w:b/>
        </w:rPr>
        <w:t xml:space="preserve">Servizio Sociale Professionale </w:t>
      </w:r>
      <w:r w:rsidR="00B646D0" w:rsidRPr="001716FC">
        <w:rPr>
          <w:b/>
        </w:rPr>
        <w:t xml:space="preserve">francese, che individuava il rapporto di un </w:t>
      </w:r>
      <w:r w:rsidR="00A52048" w:rsidRPr="001716FC">
        <w:rPr>
          <w:b/>
        </w:rPr>
        <w:t xml:space="preserve">Assistente Sociale </w:t>
      </w:r>
      <w:proofErr w:type="gramStart"/>
      <w:r w:rsidR="00B646D0" w:rsidRPr="001716FC">
        <w:rPr>
          <w:b/>
        </w:rPr>
        <w:t xml:space="preserve">ogni </w:t>
      </w:r>
      <w:r w:rsidRPr="001716FC">
        <w:rPr>
          <w:b/>
        </w:rPr>
        <w:t xml:space="preserve"> </w:t>
      </w:r>
      <w:r w:rsidR="00B646D0" w:rsidRPr="001716FC">
        <w:rPr>
          <w:b/>
        </w:rPr>
        <w:t>cinquecento</w:t>
      </w:r>
      <w:proofErr w:type="gramEnd"/>
      <w:r w:rsidR="00B646D0" w:rsidRPr="001716FC">
        <w:rPr>
          <w:b/>
        </w:rPr>
        <w:t xml:space="preserve"> famiglie.</w:t>
      </w:r>
    </w:p>
    <w:p w:rsidR="007927FD" w:rsidRDefault="007927FD" w:rsidP="001716FC">
      <w:pPr>
        <w:spacing w:after="0" w:line="20" w:lineRule="atLeast"/>
        <w:jc w:val="both"/>
        <w:rPr>
          <w:b/>
        </w:rPr>
      </w:pPr>
      <w:r w:rsidRPr="001716FC">
        <w:rPr>
          <w:b/>
        </w:rPr>
        <w:t xml:space="preserve">Con il DPR n. 616/77 tale situazione, con la presenza </w:t>
      </w:r>
      <w:proofErr w:type="gramStart"/>
      <w:r w:rsidRPr="001716FC">
        <w:rPr>
          <w:b/>
        </w:rPr>
        <w:t xml:space="preserve">dell’ </w:t>
      </w:r>
      <w:proofErr w:type="spellStart"/>
      <w:r w:rsidRPr="001716FC">
        <w:rPr>
          <w:b/>
        </w:rPr>
        <w:t>AssN</w:t>
      </w:r>
      <w:r w:rsidR="001716FC">
        <w:rPr>
          <w:b/>
        </w:rPr>
        <w:t>AS</w:t>
      </w:r>
      <w:proofErr w:type="spellEnd"/>
      <w:proofErr w:type="gramEnd"/>
      <w:r w:rsidRPr="001716FC">
        <w:rPr>
          <w:b/>
        </w:rPr>
        <w:t xml:space="preserve"> che si proponeva di tutelare la professione degli </w:t>
      </w:r>
      <w:r w:rsidR="00315D0E" w:rsidRPr="001716FC">
        <w:rPr>
          <w:b/>
        </w:rPr>
        <w:t>Assistenti Sociali</w:t>
      </w:r>
      <w:r w:rsidRPr="001716FC">
        <w:rPr>
          <w:b/>
        </w:rPr>
        <w:t>, venne a modificarsi profondamente: gli Enti nazionali e locali preposti all’ assistenza secondo rigide categorie di utenti e di famiglie, vennero aboliti, ed il personale,</w:t>
      </w:r>
      <w:r w:rsidR="00315D0E" w:rsidRPr="001716FC">
        <w:rPr>
          <w:b/>
        </w:rPr>
        <w:t xml:space="preserve"> Assistenti Sociali </w:t>
      </w:r>
      <w:r w:rsidRPr="001716FC">
        <w:rPr>
          <w:b/>
        </w:rPr>
        <w:t xml:space="preserve">compresi, furono assorbiti negli Enti locali  o nelle Regioni, secondo  una diffusa prassi di potere discrezionale; tale sommovimento, peraltro. </w:t>
      </w:r>
      <w:proofErr w:type="gramStart"/>
      <w:r w:rsidRPr="001716FC">
        <w:rPr>
          <w:b/>
        </w:rPr>
        <w:t xml:space="preserve">fu </w:t>
      </w:r>
      <w:r w:rsidR="001716FC" w:rsidRPr="001716FC">
        <w:rPr>
          <w:b/>
        </w:rPr>
        <w:t xml:space="preserve"> anticipato</w:t>
      </w:r>
      <w:proofErr w:type="gramEnd"/>
      <w:r w:rsidR="001716FC" w:rsidRPr="001716FC">
        <w:rPr>
          <w:b/>
        </w:rPr>
        <w:t xml:space="preserve"> sia dalle prime leggi regionali sull’assistenza,  nel periodo 1972-76, sia dalla legge istituiva dei Consultori familiari (legge n. 405/75, sia dalla legge n, 698/76 che portò alla abolizione dell’ONMI</w:t>
      </w:r>
      <w:r w:rsidR="00620CD2">
        <w:rPr>
          <w:b/>
        </w:rPr>
        <w:t>)</w:t>
      </w:r>
      <w:r w:rsidR="001716FC" w:rsidRPr="001716FC">
        <w:rPr>
          <w:b/>
        </w:rPr>
        <w:t xml:space="preserve"> e al trapasso degli </w:t>
      </w:r>
      <w:r w:rsidR="00A52048" w:rsidRPr="001716FC">
        <w:rPr>
          <w:b/>
        </w:rPr>
        <w:t xml:space="preserve">Assistenti Sociali </w:t>
      </w:r>
      <w:r w:rsidR="001716FC" w:rsidRPr="001716FC">
        <w:rPr>
          <w:b/>
        </w:rPr>
        <w:t xml:space="preserve">ivi impiegati alle </w:t>
      </w:r>
      <w:proofErr w:type="spellStart"/>
      <w:r w:rsidR="001716FC" w:rsidRPr="001716FC">
        <w:rPr>
          <w:b/>
        </w:rPr>
        <w:t>costituende</w:t>
      </w:r>
      <w:proofErr w:type="spellEnd"/>
      <w:r w:rsidR="001716FC" w:rsidRPr="001716FC">
        <w:rPr>
          <w:b/>
        </w:rPr>
        <w:t xml:space="preserve"> ULSS o alle Regioni.</w:t>
      </w:r>
    </w:p>
    <w:p w:rsidR="00F75CAA" w:rsidRDefault="00752435" w:rsidP="00752435">
      <w:pPr>
        <w:spacing w:after="0" w:line="20" w:lineRule="atLeast"/>
        <w:jc w:val="both"/>
        <w:rPr>
          <w:b/>
        </w:rPr>
      </w:pPr>
      <w:r>
        <w:rPr>
          <w:b/>
        </w:rPr>
        <w:t xml:space="preserve">A seguito delle disposizioni del DPR n. 616/77 le Regioni avviarono il proprio </w:t>
      </w:r>
      <w:proofErr w:type="gramStart"/>
      <w:r>
        <w:rPr>
          <w:b/>
        </w:rPr>
        <w:t>sistema  assistenziale</w:t>
      </w:r>
      <w:proofErr w:type="gramEnd"/>
      <w:r>
        <w:rPr>
          <w:b/>
        </w:rPr>
        <w:t xml:space="preserve">, con leggi regionali di “riordino” (e non riforma) e con  particolare riferimento al segretariato sociale, ma senza </w:t>
      </w:r>
    </w:p>
    <w:p w:rsidR="00430C32" w:rsidRDefault="00752435" w:rsidP="00752435">
      <w:pPr>
        <w:spacing w:after="0" w:line="20" w:lineRule="atLeast"/>
        <w:jc w:val="both"/>
        <w:rPr>
          <w:b/>
        </w:rPr>
      </w:pPr>
      <w:r>
        <w:rPr>
          <w:b/>
        </w:rPr>
        <w:t xml:space="preserve">Insistere molto sul ruolo del </w:t>
      </w:r>
      <w:r w:rsidR="00A52048">
        <w:rPr>
          <w:b/>
        </w:rPr>
        <w:t>Servizio Sociale Professionale</w:t>
      </w:r>
      <w:r w:rsidR="00430C32">
        <w:rPr>
          <w:b/>
        </w:rPr>
        <w:t>.</w:t>
      </w:r>
    </w:p>
    <w:p w:rsidR="00C54789" w:rsidRDefault="00015497" w:rsidP="00015497">
      <w:pPr>
        <w:spacing w:after="0" w:line="20" w:lineRule="atLeast"/>
        <w:jc w:val="both"/>
        <w:rPr>
          <w:b/>
        </w:rPr>
      </w:pPr>
      <w:r>
        <w:rPr>
          <w:b/>
        </w:rPr>
        <w:t xml:space="preserve">Alcune Regioni, </w:t>
      </w:r>
      <w:proofErr w:type="gramStart"/>
      <w:r>
        <w:rPr>
          <w:b/>
        </w:rPr>
        <w:t xml:space="preserve">peraltro, </w:t>
      </w:r>
      <w:r w:rsidR="00752435">
        <w:rPr>
          <w:b/>
        </w:rPr>
        <w:t xml:space="preserve"> </w:t>
      </w:r>
      <w:r>
        <w:rPr>
          <w:b/>
        </w:rPr>
        <w:t xml:space="preserve"> </w:t>
      </w:r>
      <w:proofErr w:type="spellStart"/>
      <w:proofErr w:type="gramEnd"/>
      <w:r>
        <w:rPr>
          <w:b/>
        </w:rPr>
        <w:t>nell’ ambito</w:t>
      </w:r>
      <w:proofErr w:type="spellEnd"/>
      <w:r>
        <w:rPr>
          <w:b/>
        </w:rPr>
        <w:t xml:space="preserve"> della programmazione sociale, avviata </w:t>
      </w:r>
      <w:r w:rsidR="001E3E46">
        <w:rPr>
          <w:b/>
        </w:rPr>
        <w:t xml:space="preserve"> già negli anni’80,  d</w:t>
      </w:r>
      <w:r>
        <w:rPr>
          <w:b/>
        </w:rPr>
        <w:t xml:space="preserve">elinearono il ruolo e la funzione degli Assistenti </w:t>
      </w:r>
      <w:r w:rsidR="00315D0E">
        <w:rPr>
          <w:b/>
        </w:rPr>
        <w:t>Sociali</w:t>
      </w:r>
      <w:r>
        <w:rPr>
          <w:b/>
        </w:rPr>
        <w:t xml:space="preserve">: la Regione Marche, in particolare, con la I.R. n. 10/82 relativa al Piano socio-sanitario, individuò il fabbisogno degli </w:t>
      </w:r>
      <w:r w:rsidR="00A52048">
        <w:rPr>
          <w:b/>
        </w:rPr>
        <w:t xml:space="preserve">Assistenti Sociali </w:t>
      </w:r>
      <w:r>
        <w:rPr>
          <w:b/>
        </w:rPr>
        <w:t>nel parametro 1/5000 abitanti.</w:t>
      </w:r>
    </w:p>
    <w:p w:rsidR="001E3E46" w:rsidRDefault="001E3E46" w:rsidP="00015497">
      <w:pPr>
        <w:spacing w:after="0" w:line="20" w:lineRule="atLeast"/>
        <w:jc w:val="both"/>
        <w:rPr>
          <w:b/>
        </w:rPr>
      </w:pPr>
      <w:proofErr w:type="gramStart"/>
      <w:r>
        <w:rPr>
          <w:b/>
        </w:rPr>
        <w:t xml:space="preserve">DALLA </w:t>
      </w:r>
      <w:r w:rsidR="00716826">
        <w:rPr>
          <w:b/>
        </w:rPr>
        <w:t xml:space="preserve"> RIFORMA</w:t>
      </w:r>
      <w:proofErr w:type="gramEnd"/>
      <w:r w:rsidR="00716826">
        <w:rPr>
          <w:b/>
        </w:rPr>
        <w:t xml:space="preserve"> </w:t>
      </w:r>
      <w:r>
        <w:rPr>
          <w:b/>
        </w:rPr>
        <w:t xml:space="preserve"> DELLA FORMAZIONE</w:t>
      </w:r>
      <w:r w:rsidR="00716826">
        <w:rPr>
          <w:b/>
        </w:rPr>
        <w:t xml:space="preserve"> ALL’</w:t>
      </w:r>
      <w:r>
        <w:rPr>
          <w:b/>
        </w:rPr>
        <w:t>AFFERMARSI DELLA PROFESSIONE</w:t>
      </w:r>
    </w:p>
    <w:p w:rsidR="001E3E46" w:rsidRDefault="001E3E46" w:rsidP="00015497">
      <w:pPr>
        <w:spacing w:after="0" w:line="20" w:lineRule="atLeast"/>
        <w:jc w:val="both"/>
        <w:rPr>
          <w:b/>
        </w:rPr>
      </w:pPr>
      <w:r>
        <w:rPr>
          <w:b/>
        </w:rPr>
        <w:lastRenderedPageBreak/>
        <w:t xml:space="preserve">A fronte di una perdurante situazione di carenza normativa  in ordine al riconoscimento accademico nelle sedi universitarie quanto a preparazione e formazione degli </w:t>
      </w:r>
      <w:r w:rsidR="00A52048">
        <w:rPr>
          <w:b/>
        </w:rPr>
        <w:t>Assistenti Sociali</w:t>
      </w:r>
      <w:r>
        <w:rPr>
          <w:b/>
        </w:rPr>
        <w:t xml:space="preserve">, solo con il </w:t>
      </w:r>
      <w:proofErr w:type="spellStart"/>
      <w:r>
        <w:rPr>
          <w:b/>
        </w:rPr>
        <w:t>dpr</w:t>
      </w:r>
      <w:proofErr w:type="spellEnd"/>
      <w:r>
        <w:rPr>
          <w:b/>
        </w:rPr>
        <w:t xml:space="preserve"> n, 162/82 fu intravisto l’inserimento del Servizio Sociale Professionale e delle scuole universitarie che preparavano gli </w:t>
      </w:r>
      <w:r w:rsidR="00315D0E">
        <w:rPr>
          <w:b/>
        </w:rPr>
        <w:t xml:space="preserve">Assistenti Sociali </w:t>
      </w:r>
      <w:r>
        <w:rPr>
          <w:b/>
        </w:rPr>
        <w:t xml:space="preserve">nel novero dell’ordinamento universitario: ad esempio il CEPAS di Roma rientrò nel sistema della Università la Sapienza, mentre altre scuole di preparazione degli </w:t>
      </w:r>
      <w:r w:rsidR="00A52048">
        <w:rPr>
          <w:b/>
        </w:rPr>
        <w:t xml:space="preserve">Assistenti Sociali </w:t>
      </w:r>
      <w:r w:rsidR="00716826">
        <w:rPr>
          <w:b/>
        </w:rPr>
        <w:t>esaurirono la loro attività.</w:t>
      </w:r>
    </w:p>
    <w:p w:rsidR="00716826" w:rsidRDefault="00716826" w:rsidP="00015497">
      <w:pPr>
        <w:spacing w:after="0" w:line="20" w:lineRule="atLeast"/>
        <w:jc w:val="both"/>
        <w:rPr>
          <w:b/>
        </w:rPr>
      </w:pPr>
      <w:r>
        <w:rPr>
          <w:b/>
        </w:rPr>
        <w:t xml:space="preserve">Sul piano normativo, in relazione ai primi contratti nazionali sugli Enti locali, con il </w:t>
      </w:r>
      <w:proofErr w:type="spellStart"/>
      <w:r>
        <w:rPr>
          <w:b/>
        </w:rPr>
        <w:t>dpr</w:t>
      </w:r>
      <w:proofErr w:type="spellEnd"/>
      <w:r>
        <w:rPr>
          <w:b/>
        </w:rPr>
        <w:t xml:space="preserve"> n. 347/83 fu in effetti avviato un riordino della figura </w:t>
      </w:r>
      <w:proofErr w:type="gramStart"/>
      <w:r>
        <w:rPr>
          <w:b/>
        </w:rPr>
        <w:t>dell’</w:t>
      </w:r>
      <w:r w:rsidR="00315D0E">
        <w:rPr>
          <w:b/>
        </w:rPr>
        <w:t xml:space="preserve"> Assistente</w:t>
      </w:r>
      <w:proofErr w:type="gramEnd"/>
      <w:r w:rsidR="00315D0E">
        <w:rPr>
          <w:b/>
        </w:rPr>
        <w:t xml:space="preserve"> Sociale  </w:t>
      </w:r>
      <w:r>
        <w:rPr>
          <w:b/>
        </w:rPr>
        <w:t xml:space="preserve">e in tale  contesto  gli </w:t>
      </w:r>
      <w:r w:rsidR="00315D0E">
        <w:rPr>
          <w:b/>
        </w:rPr>
        <w:t xml:space="preserve">Assistenti Sociali stessi </w:t>
      </w:r>
      <w:r>
        <w:rPr>
          <w:b/>
        </w:rPr>
        <w:t>furono collocati al sesto livello,  ben al di sotto delle aspettative e delle effettive competenze professionali, che quanto meno richiedevano il settimo livello.</w:t>
      </w:r>
    </w:p>
    <w:p w:rsidR="00716826" w:rsidRDefault="00716826" w:rsidP="00015497">
      <w:pPr>
        <w:spacing w:after="0" w:line="20" w:lineRule="atLeast"/>
        <w:jc w:val="both"/>
        <w:rPr>
          <w:b/>
        </w:rPr>
      </w:pPr>
      <w:r>
        <w:rPr>
          <w:b/>
        </w:rPr>
        <w:t xml:space="preserve">In ogni caso non era individuato un preciso ruolo professionale degli </w:t>
      </w:r>
      <w:r w:rsidR="00315D0E">
        <w:rPr>
          <w:b/>
        </w:rPr>
        <w:t>Assistenti Sociali</w:t>
      </w:r>
      <w:r>
        <w:rPr>
          <w:b/>
        </w:rPr>
        <w:t xml:space="preserve">, in relazione al calcolo del fabbisogno </w:t>
      </w:r>
      <w:proofErr w:type="gramStart"/>
      <w:r>
        <w:rPr>
          <w:b/>
        </w:rPr>
        <w:t>a  cui</w:t>
      </w:r>
      <w:proofErr w:type="gramEnd"/>
      <w:r>
        <w:rPr>
          <w:b/>
        </w:rPr>
        <w:t xml:space="preserve"> corrispondere.</w:t>
      </w:r>
    </w:p>
    <w:p w:rsidR="008A3D5E" w:rsidRDefault="008A3D5E" w:rsidP="00015497">
      <w:pPr>
        <w:spacing w:after="0" w:line="20" w:lineRule="atLeast"/>
        <w:jc w:val="both"/>
        <w:rPr>
          <w:b/>
        </w:rPr>
      </w:pPr>
      <w:r>
        <w:rPr>
          <w:b/>
        </w:rPr>
        <w:t xml:space="preserve">Il primo </w:t>
      </w:r>
      <w:proofErr w:type="gramStart"/>
      <w:r>
        <w:rPr>
          <w:b/>
        </w:rPr>
        <w:t>provvedimento  di</w:t>
      </w:r>
      <w:proofErr w:type="gramEnd"/>
      <w:r>
        <w:rPr>
          <w:b/>
        </w:rPr>
        <w:t xml:space="preserve"> rilievo fondamentale è stata la legge n</w:t>
      </w:r>
      <w:r w:rsidR="00620CD2">
        <w:rPr>
          <w:b/>
        </w:rPr>
        <w:t>.</w:t>
      </w:r>
      <w:r>
        <w:rPr>
          <w:b/>
        </w:rPr>
        <w:t xml:space="preserve"> 84/93, merito dell’</w:t>
      </w:r>
      <w:r w:rsidR="00CE0A41">
        <w:rPr>
          <w:b/>
        </w:rPr>
        <w:t xml:space="preserve"> Assistente S</w:t>
      </w:r>
      <w:r>
        <w:rPr>
          <w:b/>
        </w:rPr>
        <w:t xml:space="preserve">ociale Paola Rossi, primo presidente dell’Ordine  degli assistenti sociali  e segretario del </w:t>
      </w:r>
      <w:proofErr w:type="spellStart"/>
      <w:r>
        <w:rPr>
          <w:b/>
        </w:rPr>
        <w:t>Sunas</w:t>
      </w:r>
      <w:proofErr w:type="spellEnd"/>
      <w:r>
        <w:rPr>
          <w:b/>
        </w:rPr>
        <w:t>.</w:t>
      </w:r>
    </w:p>
    <w:p w:rsidR="008A3D5E" w:rsidRDefault="008A3D5E" w:rsidP="00015497">
      <w:pPr>
        <w:spacing w:after="0" w:line="20" w:lineRule="atLeast"/>
        <w:jc w:val="both"/>
        <w:rPr>
          <w:b/>
        </w:rPr>
      </w:pPr>
      <w:r>
        <w:rPr>
          <w:b/>
        </w:rPr>
        <w:t xml:space="preserve">In effetti con tale legge è stata </w:t>
      </w:r>
      <w:proofErr w:type="gramStart"/>
      <w:r>
        <w:rPr>
          <w:b/>
        </w:rPr>
        <w:t>riconosciuta  la</w:t>
      </w:r>
      <w:proofErr w:type="gramEnd"/>
      <w:r>
        <w:rPr>
          <w:b/>
        </w:rPr>
        <w:t xml:space="preserve"> professione dell’</w:t>
      </w:r>
      <w:r w:rsidR="00CE0A41">
        <w:rPr>
          <w:b/>
        </w:rPr>
        <w:t xml:space="preserve"> Assistente Sociale </w:t>
      </w:r>
      <w:r>
        <w:rPr>
          <w:b/>
        </w:rPr>
        <w:t>e la sua funzione nel contesto dell’offerta dei servizi sociali alla persona ed alla comunità, come successivamente definito dal d.lgs. n. 112/98, che ha visto le Regioni emanare specifiche leggi di recepimento, in cui sono stati ben definiti anche i servizi sociali.</w:t>
      </w:r>
    </w:p>
    <w:p w:rsidR="008A3D5E" w:rsidRPr="004138DD" w:rsidRDefault="008A3D5E" w:rsidP="00015497">
      <w:pPr>
        <w:spacing w:after="0" w:line="20" w:lineRule="atLeast"/>
        <w:jc w:val="both"/>
        <w:rPr>
          <w:b/>
        </w:rPr>
      </w:pPr>
      <w:r w:rsidRPr="004138DD">
        <w:rPr>
          <w:b/>
        </w:rPr>
        <w:t xml:space="preserve">LA PRIMA SVOLTA </w:t>
      </w:r>
    </w:p>
    <w:p w:rsidR="00D23B10" w:rsidRPr="004138DD" w:rsidRDefault="008A3D5E" w:rsidP="00D23B10">
      <w:pPr>
        <w:spacing w:after="0" w:line="20" w:lineRule="atLeast"/>
        <w:jc w:val="both"/>
        <w:rPr>
          <w:rFonts w:cstheme="minorHAnsi"/>
          <w:b/>
          <w:sz w:val="24"/>
          <w:szCs w:val="24"/>
          <w:u w:val="single"/>
        </w:rPr>
      </w:pPr>
      <w:r w:rsidRPr="004138DD">
        <w:rPr>
          <w:rFonts w:cstheme="minorHAnsi"/>
          <w:b/>
          <w:sz w:val="24"/>
          <w:szCs w:val="24"/>
        </w:rPr>
        <w:t xml:space="preserve">Grazie all’impegno ed alla tenacia </w:t>
      </w:r>
      <w:proofErr w:type="gramStart"/>
      <w:r w:rsidRPr="004138DD">
        <w:rPr>
          <w:rFonts w:cstheme="minorHAnsi"/>
          <w:b/>
          <w:sz w:val="24"/>
          <w:szCs w:val="24"/>
        </w:rPr>
        <w:t xml:space="preserve">dell’ </w:t>
      </w:r>
      <w:proofErr w:type="spellStart"/>
      <w:r w:rsidRPr="004138DD">
        <w:rPr>
          <w:rFonts w:cstheme="minorHAnsi"/>
          <w:b/>
          <w:sz w:val="24"/>
          <w:szCs w:val="24"/>
        </w:rPr>
        <w:t>on.le</w:t>
      </w:r>
      <w:proofErr w:type="spellEnd"/>
      <w:proofErr w:type="gramEnd"/>
      <w:r w:rsidRPr="004138DD">
        <w:rPr>
          <w:rFonts w:cstheme="minorHAnsi"/>
          <w:b/>
          <w:sz w:val="24"/>
          <w:szCs w:val="24"/>
        </w:rPr>
        <w:t xml:space="preserve"> Livia Turco, dopo anni di disattenzione, con </w:t>
      </w:r>
      <w:r w:rsidR="00D23B10" w:rsidRPr="004138DD">
        <w:rPr>
          <w:rFonts w:eastAsia="Times New Roman" w:cstheme="minorHAnsi"/>
          <w:b/>
          <w:color w:val="000000"/>
          <w:sz w:val="24"/>
          <w:szCs w:val="24"/>
        </w:rPr>
        <w:t xml:space="preserve">il </w:t>
      </w:r>
      <w:r w:rsidR="00D23B10" w:rsidRPr="004138DD">
        <w:rPr>
          <w:rFonts w:cstheme="minorHAnsi"/>
          <w:b/>
          <w:sz w:val="24"/>
          <w:szCs w:val="24"/>
        </w:rPr>
        <w:t xml:space="preserve">decreto legislativo 18 giugno 1998, n. 237  che ha introdotto  il reddito minimo di inserimento, in via sperimentale, e stato </w:t>
      </w:r>
      <w:r w:rsidR="00D23B10" w:rsidRPr="004138DD">
        <w:rPr>
          <w:rFonts w:cstheme="minorHAnsi"/>
          <w:b/>
          <w:sz w:val="24"/>
          <w:szCs w:val="24"/>
          <w:u w:val="single"/>
        </w:rPr>
        <w:t xml:space="preserve"> individuato il </w:t>
      </w:r>
      <w:r w:rsidR="00CE0A41" w:rsidRPr="004138DD">
        <w:rPr>
          <w:rFonts w:cstheme="minorHAnsi"/>
          <w:b/>
          <w:sz w:val="24"/>
          <w:szCs w:val="24"/>
          <w:u w:val="single"/>
        </w:rPr>
        <w:t>Servizio Sociale</w:t>
      </w:r>
      <w:r w:rsidR="00CE0A41">
        <w:rPr>
          <w:rFonts w:cstheme="minorHAnsi"/>
          <w:b/>
          <w:sz w:val="24"/>
          <w:szCs w:val="24"/>
          <w:u w:val="single"/>
        </w:rPr>
        <w:t xml:space="preserve"> Professionale </w:t>
      </w:r>
      <w:r w:rsidR="00CE0A41" w:rsidRPr="004138DD">
        <w:rPr>
          <w:rFonts w:cstheme="minorHAnsi"/>
          <w:b/>
          <w:sz w:val="24"/>
          <w:szCs w:val="24"/>
          <w:u w:val="single"/>
        </w:rPr>
        <w:t xml:space="preserve"> </w:t>
      </w:r>
      <w:r w:rsidR="00D23B10" w:rsidRPr="004138DD">
        <w:rPr>
          <w:rFonts w:cstheme="minorHAnsi"/>
          <w:b/>
          <w:sz w:val="24"/>
          <w:szCs w:val="24"/>
          <w:u w:val="single"/>
        </w:rPr>
        <w:t>quale strumento fondamentale per la realizzazione del programma, presumibilmente presente nei Comuni.</w:t>
      </w:r>
    </w:p>
    <w:p w:rsidR="00D23B10" w:rsidRDefault="00D23B10" w:rsidP="00D23B10">
      <w:pPr>
        <w:pStyle w:val="NormaleWeb"/>
        <w:spacing w:before="0" w:beforeAutospacing="0" w:after="0" w:afterAutospacing="0" w:line="20" w:lineRule="atLeast"/>
        <w:jc w:val="both"/>
        <w:rPr>
          <w:rFonts w:asciiTheme="minorHAnsi" w:hAnsiTheme="minorHAnsi" w:cstheme="minorHAnsi"/>
          <w:b/>
        </w:rPr>
      </w:pPr>
      <w:r w:rsidRPr="00D23B10">
        <w:rPr>
          <w:rFonts w:asciiTheme="minorHAnsi" w:hAnsiTheme="minorHAnsi" w:cstheme="minorHAnsi"/>
          <w:b/>
        </w:rPr>
        <w:t xml:space="preserve">Tale provvedimento </w:t>
      </w:r>
      <w:r w:rsidR="00A52048">
        <w:rPr>
          <w:rFonts w:asciiTheme="minorHAnsi" w:hAnsiTheme="minorHAnsi" w:cstheme="minorHAnsi"/>
          <w:b/>
        </w:rPr>
        <w:t xml:space="preserve">ha </w:t>
      </w:r>
      <w:r w:rsidRPr="00D23B10">
        <w:rPr>
          <w:rFonts w:asciiTheme="minorHAnsi" w:hAnsiTheme="minorHAnsi" w:cstheme="minorHAnsi"/>
          <w:b/>
        </w:rPr>
        <w:t>costitui</w:t>
      </w:r>
      <w:r w:rsidR="00A52048">
        <w:rPr>
          <w:rFonts w:asciiTheme="minorHAnsi" w:hAnsiTheme="minorHAnsi" w:cstheme="minorHAnsi"/>
          <w:b/>
        </w:rPr>
        <w:t xml:space="preserve">to </w:t>
      </w:r>
      <w:r w:rsidRPr="00D23B10">
        <w:rPr>
          <w:rFonts w:asciiTheme="minorHAnsi" w:hAnsiTheme="minorHAnsi" w:cstheme="minorHAnsi"/>
          <w:b/>
        </w:rPr>
        <w:t xml:space="preserve"> il  primo tassello di un processo organico che sfocerà nella legge quadron.328/2000</w:t>
      </w:r>
      <w:r>
        <w:rPr>
          <w:rFonts w:asciiTheme="minorHAnsi" w:hAnsiTheme="minorHAnsi" w:cstheme="minorHAnsi"/>
          <w:b/>
        </w:rPr>
        <w:t xml:space="preserve"> </w:t>
      </w:r>
      <w:r w:rsidRPr="00D23B10">
        <w:rPr>
          <w:rFonts w:asciiTheme="minorHAnsi" w:hAnsiTheme="minorHAnsi" w:cstheme="minorHAnsi"/>
          <w:b/>
        </w:rPr>
        <w:t xml:space="preserve">(che dopo ben ventitré anni dal DPR n. 6167/77 conclude il  lungo   cammino della riforma dell’assistenza), dove il segretariato sociale e il </w:t>
      </w:r>
      <w:r w:rsidR="00A52048" w:rsidRPr="00D23B10">
        <w:rPr>
          <w:rFonts w:asciiTheme="minorHAnsi" w:hAnsiTheme="minorHAnsi" w:cstheme="minorHAnsi"/>
          <w:b/>
        </w:rPr>
        <w:t xml:space="preserve">Servizio Sociale Professionale </w:t>
      </w:r>
      <w:r w:rsidRPr="00D23B10">
        <w:rPr>
          <w:rFonts w:asciiTheme="minorHAnsi" w:hAnsiTheme="minorHAnsi" w:cstheme="minorHAnsi"/>
          <w:b/>
        </w:rPr>
        <w:t>in stretta endiadi</w:t>
      </w:r>
      <w:r w:rsidR="004138DD">
        <w:rPr>
          <w:rFonts w:asciiTheme="minorHAnsi" w:hAnsiTheme="minorHAnsi" w:cstheme="minorHAnsi"/>
          <w:b/>
        </w:rPr>
        <w:t xml:space="preserve">, e quindi esclusiva funzione </w:t>
      </w:r>
      <w:r w:rsidRPr="00D23B10">
        <w:rPr>
          <w:rFonts w:asciiTheme="minorHAnsi" w:hAnsiTheme="minorHAnsi" w:cstheme="minorHAnsi"/>
          <w:b/>
        </w:rPr>
        <w:t xml:space="preserve">  </w:t>
      </w:r>
      <w:r w:rsidR="004138DD">
        <w:rPr>
          <w:rFonts w:asciiTheme="minorHAnsi" w:hAnsiTheme="minorHAnsi" w:cstheme="minorHAnsi"/>
          <w:b/>
        </w:rPr>
        <w:t>dell’</w:t>
      </w:r>
      <w:r w:rsidR="00A52048">
        <w:rPr>
          <w:rFonts w:asciiTheme="minorHAnsi" w:hAnsiTheme="minorHAnsi" w:cstheme="minorHAnsi"/>
          <w:b/>
        </w:rPr>
        <w:t xml:space="preserve"> Assistente Sociale </w:t>
      </w:r>
      <w:r w:rsidR="004138DD">
        <w:rPr>
          <w:rFonts w:asciiTheme="minorHAnsi" w:hAnsiTheme="minorHAnsi" w:cstheme="minorHAnsi"/>
          <w:b/>
        </w:rPr>
        <w:t>–</w:t>
      </w:r>
      <w:r w:rsidR="00620CD2">
        <w:rPr>
          <w:rFonts w:asciiTheme="minorHAnsi" w:hAnsiTheme="minorHAnsi" w:cstheme="minorHAnsi"/>
          <w:b/>
        </w:rPr>
        <w:t xml:space="preserve"> </w:t>
      </w:r>
      <w:r w:rsidR="004138DD">
        <w:rPr>
          <w:rFonts w:asciiTheme="minorHAnsi" w:hAnsiTheme="minorHAnsi" w:cstheme="minorHAnsi"/>
          <w:b/>
        </w:rPr>
        <w:t xml:space="preserve">quanto a competenza e responsabilità - </w:t>
      </w:r>
      <w:r w:rsidRPr="00D23B10">
        <w:rPr>
          <w:rFonts w:asciiTheme="minorHAnsi" w:hAnsiTheme="minorHAnsi" w:cstheme="minorHAnsi"/>
          <w:b/>
        </w:rPr>
        <w:t>viene indicato quale livello essenziale assistenziale, di competenza e gestione da parte dei Comuni</w:t>
      </w:r>
      <w:r>
        <w:rPr>
          <w:rFonts w:asciiTheme="minorHAnsi" w:hAnsiTheme="minorHAnsi" w:cstheme="minorHAnsi"/>
          <w:b/>
        </w:rPr>
        <w:t xml:space="preserve"> (art. 22)</w:t>
      </w:r>
      <w:r w:rsidRPr="00D23B10">
        <w:rPr>
          <w:rFonts w:asciiTheme="minorHAnsi" w:hAnsiTheme="minorHAnsi" w:cstheme="minorHAnsi"/>
          <w:b/>
        </w:rPr>
        <w:t>.</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LA CONCLUSIONE DEL PERCORSO:</w:t>
      </w:r>
      <w:r w:rsidR="00620CD2" w:rsidRPr="003E739C">
        <w:rPr>
          <w:rFonts w:cstheme="minorHAnsi"/>
          <w:b/>
          <w:sz w:val="24"/>
          <w:szCs w:val="24"/>
        </w:rPr>
        <w:t xml:space="preserve"> IL SIA, </w:t>
      </w:r>
      <w:r w:rsidRPr="003E739C">
        <w:rPr>
          <w:rFonts w:cstheme="minorHAnsi"/>
          <w:b/>
          <w:sz w:val="24"/>
          <w:szCs w:val="24"/>
        </w:rPr>
        <w:t>IL REI</w:t>
      </w:r>
      <w:r w:rsidR="00620CD2" w:rsidRPr="003E739C">
        <w:rPr>
          <w:rFonts w:cstheme="minorHAnsi"/>
          <w:b/>
          <w:sz w:val="24"/>
          <w:szCs w:val="24"/>
        </w:rPr>
        <w:t xml:space="preserve"> ED IL REDDITO DI CITTADINANZA</w:t>
      </w:r>
    </w:p>
    <w:p w:rsidR="00620CD2" w:rsidRPr="003E739C" w:rsidRDefault="00620CD2" w:rsidP="00620CD2">
      <w:pPr>
        <w:spacing w:after="0" w:line="20" w:lineRule="atLeast"/>
        <w:jc w:val="both"/>
        <w:rPr>
          <w:rFonts w:cstheme="minorHAnsi"/>
          <w:b/>
          <w:bCs/>
          <w:sz w:val="24"/>
          <w:szCs w:val="24"/>
        </w:rPr>
      </w:pPr>
      <w:r w:rsidRPr="003E739C">
        <w:rPr>
          <w:rFonts w:cstheme="minorHAnsi"/>
          <w:b/>
          <w:bCs/>
          <w:sz w:val="24"/>
          <w:szCs w:val="24"/>
        </w:rPr>
        <w:t xml:space="preserve">Il Sostegno per l’Inclusione Attiva (S.I.A.), viene istituito con l’articolo 1, comma 386, della legge n. 208/2015, </w:t>
      </w:r>
      <w:r w:rsidR="006332C3" w:rsidRPr="003E739C">
        <w:rPr>
          <w:rFonts w:cstheme="minorHAnsi"/>
          <w:b/>
          <w:bCs/>
          <w:sz w:val="24"/>
          <w:szCs w:val="24"/>
        </w:rPr>
        <w:t xml:space="preserve">e </w:t>
      </w:r>
      <w:proofErr w:type="gramStart"/>
      <w:r w:rsidR="006332C3" w:rsidRPr="003E739C">
        <w:rPr>
          <w:rFonts w:cstheme="minorHAnsi"/>
          <w:b/>
          <w:bCs/>
          <w:sz w:val="24"/>
          <w:szCs w:val="24"/>
        </w:rPr>
        <w:t xml:space="preserve">rappresenta </w:t>
      </w:r>
      <w:r w:rsidRPr="003E739C">
        <w:rPr>
          <w:rFonts w:cstheme="minorHAnsi"/>
          <w:b/>
          <w:iCs/>
          <w:sz w:val="24"/>
          <w:szCs w:val="24"/>
        </w:rPr>
        <w:t xml:space="preserve"> la</w:t>
      </w:r>
      <w:proofErr w:type="gramEnd"/>
      <w:r w:rsidRPr="003E739C">
        <w:rPr>
          <w:rFonts w:cstheme="minorHAnsi"/>
          <w:b/>
          <w:iCs/>
          <w:sz w:val="24"/>
          <w:szCs w:val="24"/>
        </w:rPr>
        <w:t xml:space="preserve"> conclusione dell’Accordo 11/2/2016 tra Governo, Regioni, Province Autonome e Autonomie locali.</w:t>
      </w:r>
    </w:p>
    <w:p w:rsidR="00620CD2" w:rsidRPr="003E739C" w:rsidRDefault="00620CD2" w:rsidP="00620CD2">
      <w:pPr>
        <w:spacing w:after="0" w:line="20" w:lineRule="atLeast"/>
        <w:jc w:val="both"/>
        <w:rPr>
          <w:rFonts w:cstheme="minorHAnsi"/>
          <w:b/>
          <w:bCs/>
          <w:sz w:val="24"/>
          <w:szCs w:val="24"/>
        </w:rPr>
      </w:pPr>
      <w:r w:rsidRPr="003E739C">
        <w:rPr>
          <w:rFonts w:cstheme="minorHAnsi"/>
          <w:b/>
          <w:bCs/>
          <w:sz w:val="24"/>
          <w:szCs w:val="24"/>
        </w:rPr>
        <w:t xml:space="preserve">A monte di tale provvedimento va ricordato Il Programma Operativo Nazionale (PON) “Inclusione”, che ha </w:t>
      </w:r>
      <w:proofErr w:type="gramStart"/>
      <w:r w:rsidR="006332C3" w:rsidRPr="003E739C">
        <w:rPr>
          <w:rFonts w:cstheme="minorHAnsi"/>
          <w:b/>
          <w:bCs/>
          <w:sz w:val="24"/>
          <w:szCs w:val="24"/>
        </w:rPr>
        <w:t xml:space="preserve">inquadrato </w:t>
      </w:r>
      <w:r w:rsidRPr="003E739C">
        <w:rPr>
          <w:rFonts w:cstheme="minorHAnsi"/>
          <w:b/>
          <w:bCs/>
          <w:sz w:val="24"/>
          <w:szCs w:val="24"/>
        </w:rPr>
        <w:t xml:space="preserve"> l’implementazione</w:t>
      </w:r>
      <w:proofErr w:type="gramEnd"/>
      <w:r w:rsidRPr="003E739C">
        <w:rPr>
          <w:rFonts w:cstheme="minorHAnsi"/>
          <w:b/>
          <w:bCs/>
          <w:sz w:val="24"/>
          <w:szCs w:val="24"/>
        </w:rPr>
        <w:t xml:space="preserve"> del Sostegno all’Inclusione Attiva, con le decisioni europee, da una parte, e dall’altra con il ruolo strategico delle Regioni e del sistema dei servizi sociali  operanti negli Ambiti sociali, di competenza dei Comuni singoli o associati, e sul ruolo,</w:t>
      </w:r>
      <w:r w:rsidR="00A52048">
        <w:rPr>
          <w:rFonts w:cstheme="minorHAnsi"/>
          <w:b/>
          <w:bCs/>
          <w:sz w:val="24"/>
          <w:szCs w:val="24"/>
        </w:rPr>
        <w:t xml:space="preserve"> </w:t>
      </w:r>
      <w:r w:rsidRPr="003E739C">
        <w:rPr>
          <w:rFonts w:cstheme="minorHAnsi"/>
          <w:b/>
          <w:bCs/>
          <w:sz w:val="24"/>
          <w:szCs w:val="24"/>
        </w:rPr>
        <w:t>quanto ad istruttoria, selezione e  valutazione, degli Uffici di piano sociale.</w:t>
      </w:r>
    </w:p>
    <w:p w:rsidR="006332C3" w:rsidRPr="003E739C" w:rsidRDefault="00620CD2" w:rsidP="00620CD2">
      <w:pPr>
        <w:spacing w:after="0" w:line="20" w:lineRule="atLeast"/>
        <w:jc w:val="both"/>
        <w:rPr>
          <w:rFonts w:cstheme="minorHAnsi"/>
          <w:b/>
          <w:bCs/>
          <w:sz w:val="24"/>
          <w:szCs w:val="24"/>
        </w:rPr>
      </w:pPr>
      <w:r w:rsidRPr="003E739C">
        <w:rPr>
          <w:rFonts w:cstheme="minorHAnsi"/>
          <w:b/>
          <w:bCs/>
          <w:sz w:val="24"/>
          <w:szCs w:val="24"/>
        </w:rPr>
        <w:t xml:space="preserve">Le prospettive </w:t>
      </w:r>
      <w:r w:rsidR="006332C3" w:rsidRPr="003E739C">
        <w:rPr>
          <w:rFonts w:cstheme="minorHAnsi"/>
          <w:b/>
          <w:bCs/>
          <w:sz w:val="24"/>
          <w:szCs w:val="24"/>
        </w:rPr>
        <w:t xml:space="preserve">di intervento introdotte dal SIA sono state in effetti </w:t>
      </w:r>
      <w:proofErr w:type="gramStart"/>
      <w:r w:rsidR="006332C3" w:rsidRPr="003E739C">
        <w:rPr>
          <w:rFonts w:cstheme="minorHAnsi"/>
          <w:b/>
          <w:bCs/>
          <w:sz w:val="24"/>
          <w:szCs w:val="24"/>
        </w:rPr>
        <w:t>anticipatrici  sia</w:t>
      </w:r>
      <w:proofErr w:type="gramEnd"/>
      <w:r w:rsidR="006332C3" w:rsidRPr="003E739C">
        <w:rPr>
          <w:rFonts w:cstheme="minorHAnsi"/>
          <w:b/>
          <w:bCs/>
          <w:sz w:val="24"/>
          <w:szCs w:val="24"/>
        </w:rPr>
        <w:t xml:space="preserve"> del REI (reddito di inclusione attiva) che del </w:t>
      </w:r>
      <w:proofErr w:type="spellStart"/>
      <w:r w:rsidR="006332C3" w:rsidRPr="003E739C">
        <w:rPr>
          <w:rFonts w:cstheme="minorHAnsi"/>
          <w:b/>
          <w:bCs/>
          <w:sz w:val="24"/>
          <w:szCs w:val="24"/>
        </w:rPr>
        <w:t>RdC</w:t>
      </w:r>
      <w:proofErr w:type="spellEnd"/>
      <w:r w:rsidR="006332C3" w:rsidRPr="003E739C">
        <w:rPr>
          <w:rFonts w:cstheme="minorHAnsi"/>
          <w:b/>
          <w:bCs/>
          <w:sz w:val="24"/>
          <w:szCs w:val="24"/>
        </w:rPr>
        <w:t xml:space="preserve"> (reddito di cittadinanza), in quanto ha previsto di:</w:t>
      </w:r>
    </w:p>
    <w:p w:rsidR="00620CD2" w:rsidRPr="003E739C" w:rsidRDefault="006332C3" w:rsidP="00620CD2">
      <w:pPr>
        <w:spacing w:after="0" w:line="20" w:lineRule="atLeast"/>
        <w:jc w:val="both"/>
        <w:rPr>
          <w:rFonts w:cstheme="minorHAnsi"/>
          <w:b/>
          <w:bCs/>
          <w:sz w:val="24"/>
          <w:szCs w:val="24"/>
        </w:rPr>
      </w:pPr>
      <w:r w:rsidRPr="003E739C">
        <w:rPr>
          <w:rFonts w:cstheme="minorHAnsi"/>
          <w:b/>
          <w:bCs/>
          <w:sz w:val="24"/>
          <w:szCs w:val="24"/>
        </w:rPr>
        <w:t xml:space="preserve">a) </w:t>
      </w:r>
      <w:r w:rsidR="00620CD2" w:rsidRPr="003E739C">
        <w:rPr>
          <w:rFonts w:cstheme="minorHAnsi"/>
          <w:b/>
          <w:bCs/>
          <w:sz w:val="24"/>
          <w:szCs w:val="24"/>
        </w:rPr>
        <w:t xml:space="preserve"> costituire e insediare le equipe multi professionali integrate, </w:t>
      </w:r>
      <w:r w:rsidR="00620CD2" w:rsidRPr="003E739C">
        <w:rPr>
          <w:rFonts w:cstheme="minorHAnsi"/>
          <w:b/>
          <w:bCs/>
          <w:sz w:val="24"/>
          <w:szCs w:val="24"/>
          <w:u w:val="single"/>
        </w:rPr>
        <w:t xml:space="preserve">con i Servizi Sociali </w:t>
      </w:r>
      <w:r w:rsidR="00CE0A41">
        <w:rPr>
          <w:rFonts w:cstheme="minorHAnsi"/>
          <w:b/>
          <w:bCs/>
          <w:sz w:val="24"/>
          <w:szCs w:val="24"/>
          <w:u w:val="single"/>
        </w:rPr>
        <w:t>P</w:t>
      </w:r>
      <w:r w:rsidR="00620CD2" w:rsidRPr="003E739C">
        <w:rPr>
          <w:rFonts w:cstheme="minorHAnsi"/>
          <w:b/>
          <w:bCs/>
          <w:sz w:val="24"/>
          <w:szCs w:val="24"/>
          <w:u w:val="single"/>
        </w:rPr>
        <w:t xml:space="preserve">rofessionali dei singoli Comuni </w:t>
      </w:r>
      <w:r w:rsidR="00620CD2" w:rsidRPr="003E739C">
        <w:rPr>
          <w:rFonts w:cstheme="minorHAnsi"/>
          <w:b/>
          <w:bCs/>
          <w:sz w:val="24"/>
          <w:szCs w:val="24"/>
        </w:rPr>
        <w:t>e con le altre agenzie territoriali impegnate nella presa in carico dei beneficiari del sostegno economico al reddito</w:t>
      </w:r>
      <w:r w:rsidRPr="003E739C">
        <w:rPr>
          <w:rFonts w:cstheme="minorHAnsi"/>
          <w:b/>
          <w:bCs/>
          <w:sz w:val="24"/>
          <w:szCs w:val="24"/>
        </w:rPr>
        <w:t xml:space="preserve">; </w:t>
      </w:r>
      <w:r w:rsidR="00620CD2" w:rsidRPr="003E739C">
        <w:rPr>
          <w:rFonts w:cstheme="minorHAnsi"/>
          <w:b/>
          <w:bCs/>
          <w:sz w:val="24"/>
          <w:szCs w:val="24"/>
        </w:rPr>
        <w:t xml:space="preserve"> </w:t>
      </w:r>
    </w:p>
    <w:p w:rsidR="00620CD2" w:rsidRPr="003E739C" w:rsidRDefault="00620CD2" w:rsidP="00620CD2">
      <w:pPr>
        <w:spacing w:after="0" w:line="20" w:lineRule="atLeast"/>
        <w:jc w:val="both"/>
        <w:rPr>
          <w:rFonts w:cstheme="minorHAnsi"/>
          <w:b/>
          <w:bCs/>
          <w:sz w:val="24"/>
          <w:szCs w:val="24"/>
        </w:rPr>
      </w:pPr>
      <w:r w:rsidRPr="003E739C">
        <w:rPr>
          <w:rFonts w:cstheme="minorHAnsi"/>
          <w:b/>
          <w:bCs/>
          <w:sz w:val="24"/>
          <w:szCs w:val="24"/>
        </w:rPr>
        <w:t xml:space="preserve">b) accrescere le competenze tecniche per la gestione integrata dei fondi strutturali e dei fondi nazionali e regionali con le attività di monitoraggio e controllo, nonché per operare sulla piattaforma web di attuazione delle procedure di selezione dei beneficiari, in cooperazione applicativa con INPS; </w:t>
      </w:r>
    </w:p>
    <w:p w:rsidR="00620CD2" w:rsidRPr="003E739C" w:rsidRDefault="00620CD2" w:rsidP="00620CD2">
      <w:pPr>
        <w:spacing w:after="0" w:line="20" w:lineRule="atLeast"/>
        <w:jc w:val="both"/>
        <w:rPr>
          <w:rFonts w:cstheme="minorHAnsi"/>
          <w:b/>
          <w:bCs/>
          <w:sz w:val="24"/>
          <w:szCs w:val="24"/>
        </w:rPr>
      </w:pPr>
      <w:r w:rsidRPr="003E739C">
        <w:rPr>
          <w:rFonts w:cstheme="minorHAnsi"/>
          <w:b/>
          <w:bCs/>
          <w:sz w:val="24"/>
          <w:szCs w:val="24"/>
        </w:rPr>
        <w:lastRenderedPageBreak/>
        <w:t xml:space="preserve">c) potenziare alcuni dei servizi alle persone e alle famiglie, al fine di accrescere l’efficacia dei percorsi di inclusione sociale attivati, ad integrazione di quanto gli Ambiti territoriali riescono già a stanziare nell’ambito dei rispettivi Piani Sociali di Zona; </w:t>
      </w:r>
    </w:p>
    <w:p w:rsidR="00620CD2" w:rsidRPr="003E739C" w:rsidRDefault="00620CD2" w:rsidP="00620CD2">
      <w:pPr>
        <w:spacing w:after="0" w:line="20" w:lineRule="atLeast"/>
        <w:jc w:val="both"/>
        <w:rPr>
          <w:rFonts w:cstheme="minorHAnsi"/>
          <w:b/>
          <w:bCs/>
          <w:sz w:val="24"/>
          <w:szCs w:val="24"/>
        </w:rPr>
      </w:pPr>
      <w:r w:rsidRPr="003E739C">
        <w:rPr>
          <w:rFonts w:cstheme="minorHAnsi"/>
          <w:b/>
          <w:bCs/>
          <w:sz w:val="24"/>
          <w:szCs w:val="24"/>
        </w:rPr>
        <w:t>d) promuovere la maggiore coerenza e complementarietà delle politiche straordinarie per l’inclusione sociale attiva rispetto alle politiche ordinarie in materia sociale, e definire il contesto in cui attivare l’eventuale commissariamento ad acta in caso di grave inadempienza di un Ambito territoriale.</w:t>
      </w:r>
    </w:p>
    <w:p w:rsidR="007D382A" w:rsidRPr="003E739C" w:rsidRDefault="007D382A" w:rsidP="007D382A">
      <w:pPr>
        <w:spacing w:after="0" w:line="20" w:lineRule="atLeast"/>
        <w:jc w:val="both"/>
        <w:rPr>
          <w:rFonts w:cstheme="minorHAnsi"/>
          <w:b/>
          <w:bCs/>
          <w:sz w:val="24"/>
          <w:szCs w:val="24"/>
        </w:rPr>
      </w:pPr>
      <w:r w:rsidRPr="003E739C">
        <w:rPr>
          <w:rFonts w:cstheme="minorHAnsi"/>
          <w:b/>
          <w:bCs/>
          <w:sz w:val="24"/>
          <w:szCs w:val="24"/>
        </w:rPr>
        <w:t xml:space="preserve">IL PERSONALE SOCIALE NECESSSARIO </w:t>
      </w:r>
    </w:p>
    <w:p w:rsidR="007D382A" w:rsidRPr="003E739C" w:rsidRDefault="007D382A" w:rsidP="007D382A">
      <w:pPr>
        <w:spacing w:after="0" w:line="20" w:lineRule="atLeast"/>
        <w:jc w:val="both"/>
        <w:rPr>
          <w:rFonts w:cstheme="minorHAnsi"/>
          <w:b/>
          <w:bCs/>
          <w:sz w:val="24"/>
          <w:szCs w:val="24"/>
        </w:rPr>
      </w:pPr>
      <w:r w:rsidRPr="003E739C">
        <w:rPr>
          <w:rFonts w:cstheme="minorHAnsi"/>
          <w:b/>
          <w:bCs/>
          <w:sz w:val="24"/>
          <w:szCs w:val="24"/>
        </w:rPr>
        <w:t xml:space="preserve">Nel quadro complessivo degli obiettivi indicati, si configura, come già avvenuto per la realizzazione   degli interventi previsti dal d.lgs. n. 237/98 la necessità di reclutare nuovo personale idoneo allo svolgimento delle funzioni previste, all’interno di equipe </w:t>
      </w:r>
      <w:proofErr w:type="spellStart"/>
      <w:r w:rsidRPr="003E739C">
        <w:rPr>
          <w:rFonts w:cstheme="minorHAnsi"/>
          <w:b/>
          <w:bCs/>
          <w:sz w:val="24"/>
          <w:szCs w:val="24"/>
        </w:rPr>
        <w:t>multiprofessionali</w:t>
      </w:r>
      <w:proofErr w:type="spellEnd"/>
      <w:r w:rsidRPr="003E739C">
        <w:rPr>
          <w:rFonts w:cstheme="minorHAnsi"/>
          <w:b/>
          <w:bCs/>
          <w:sz w:val="24"/>
          <w:szCs w:val="24"/>
        </w:rPr>
        <w:t xml:space="preserve"> e dei Servizi Sociali </w:t>
      </w:r>
      <w:r w:rsidR="00CE0A41">
        <w:rPr>
          <w:rFonts w:cstheme="minorHAnsi"/>
          <w:b/>
          <w:bCs/>
          <w:sz w:val="24"/>
          <w:szCs w:val="24"/>
        </w:rPr>
        <w:t>P</w:t>
      </w:r>
      <w:r w:rsidRPr="003E739C">
        <w:rPr>
          <w:rFonts w:cstheme="minorHAnsi"/>
          <w:b/>
          <w:bCs/>
          <w:sz w:val="24"/>
          <w:szCs w:val="24"/>
        </w:rPr>
        <w:t>rofessionali alle dipendenze dell’Ufficio di Piano dell’Ambito territoriale, in particolare per il potenziamento dei servizi di segretariato sociale, dei servizi per la presa in carico e degli interventi sociali rivolti alle famiglie destinatarie del SIA.</w:t>
      </w:r>
    </w:p>
    <w:p w:rsidR="007D382A" w:rsidRPr="003E739C" w:rsidRDefault="007D382A" w:rsidP="007D382A">
      <w:pPr>
        <w:spacing w:after="0" w:line="20" w:lineRule="atLeast"/>
        <w:jc w:val="both"/>
        <w:rPr>
          <w:rFonts w:cstheme="minorHAnsi"/>
          <w:b/>
          <w:sz w:val="24"/>
          <w:szCs w:val="24"/>
        </w:rPr>
      </w:pPr>
      <w:r w:rsidRPr="003E739C">
        <w:rPr>
          <w:rFonts w:cstheme="minorHAnsi"/>
          <w:b/>
          <w:bCs/>
          <w:sz w:val="24"/>
          <w:szCs w:val="24"/>
        </w:rPr>
        <w:t xml:space="preserve">A tale riguardo si sottolinea che il SIA </w:t>
      </w:r>
      <w:r w:rsidR="00CE0A41">
        <w:rPr>
          <w:rFonts w:cstheme="minorHAnsi"/>
          <w:b/>
          <w:bCs/>
          <w:sz w:val="24"/>
          <w:szCs w:val="24"/>
        </w:rPr>
        <w:t xml:space="preserve">ha </w:t>
      </w:r>
      <w:proofErr w:type="gramStart"/>
      <w:r w:rsidRPr="003E739C">
        <w:rPr>
          <w:rFonts w:cstheme="minorHAnsi"/>
          <w:b/>
          <w:sz w:val="24"/>
          <w:szCs w:val="24"/>
        </w:rPr>
        <w:t>costitui</w:t>
      </w:r>
      <w:r w:rsidR="00CE0A41">
        <w:rPr>
          <w:rFonts w:cstheme="minorHAnsi"/>
          <w:b/>
          <w:sz w:val="24"/>
          <w:szCs w:val="24"/>
        </w:rPr>
        <w:t xml:space="preserve">to </w:t>
      </w:r>
      <w:r w:rsidRPr="003E739C">
        <w:rPr>
          <w:rFonts w:cstheme="minorHAnsi"/>
          <w:b/>
          <w:sz w:val="24"/>
          <w:szCs w:val="24"/>
        </w:rPr>
        <w:t xml:space="preserve"> un</w:t>
      </w:r>
      <w:proofErr w:type="gramEnd"/>
      <w:r w:rsidRPr="003E739C">
        <w:rPr>
          <w:rFonts w:cstheme="minorHAnsi"/>
          <w:b/>
          <w:sz w:val="24"/>
          <w:szCs w:val="24"/>
        </w:rPr>
        <w:t xml:space="preserve"> organico riferimento per lo svolgimento di concertate politiche di lotta e di contrasto alla povertà, e  conne</w:t>
      </w:r>
      <w:r w:rsidR="00CE0A41">
        <w:rPr>
          <w:rFonts w:cstheme="minorHAnsi"/>
          <w:b/>
          <w:sz w:val="24"/>
          <w:szCs w:val="24"/>
        </w:rPr>
        <w:t>sso</w:t>
      </w:r>
      <w:r w:rsidRPr="003E739C">
        <w:rPr>
          <w:rFonts w:cstheme="minorHAnsi"/>
          <w:b/>
          <w:sz w:val="24"/>
          <w:szCs w:val="24"/>
        </w:rPr>
        <w:t xml:space="preserve"> alla strategia europea </w:t>
      </w:r>
      <w:r w:rsidR="00CE0A41">
        <w:rPr>
          <w:rFonts w:cstheme="minorHAnsi"/>
          <w:b/>
          <w:sz w:val="24"/>
          <w:szCs w:val="24"/>
        </w:rPr>
        <w:t xml:space="preserve">volta a </w:t>
      </w:r>
      <w:r w:rsidRPr="003E739C">
        <w:rPr>
          <w:rFonts w:cstheme="minorHAnsi"/>
          <w:b/>
          <w:sz w:val="24"/>
          <w:szCs w:val="24"/>
        </w:rPr>
        <w:t xml:space="preserve">  promuovere significativi programmi  di sostegno al reddito, ma soprattutto di favorire e sostenere processi di inclusione sociale.</w:t>
      </w:r>
    </w:p>
    <w:p w:rsidR="007D382A" w:rsidRPr="003E739C" w:rsidRDefault="007D382A" w:rsidP="007D382A">
      <w:pPr>
        <w:spacing w:after="0" w:line="20" w:lineRule="atLeast"/>
        <w:jc w:val="both"/>
        <w:rPr>
          <w:rFonts w:cstheme="minorHAnsi"/>
          <w:b/>
          <w:sz w:val="24"/>
          <w:szCs w:val="24"/>
        </w:rPr>
      </w:pPr>
      <w:r w:rsidRPr="003E739C">
        <w:rPr>
          <w:rFonts w:cstheme="minorHAnsi"/>
          <w:b/>
          <w:sz w:val="24"/>
          <w:szCs w:val="24"/>
        </w:rPr>
        <w:t xml:space="preserve">Riprendendo quanto indicato dall’ art. 22 della legge n. 328/2000 e dal PNISS del 2001 per lo svolgimento delle politiche sociali, è quindi proprio il primo livello essenziale dei servizi sociali: segretariato sociale e </w:t>
      </w:r>
      <w:r w:rsidR="00773E5E" w:rsidRPr="003E739C">
        <w:rPr>
          <w:rFonts w:cstheme="minorHAnsi"/>
          <w:b/>
          <w:sz w:val="24"/>
          <w:szCs w:val="24"/>
        </w:rPr>
        <w:t xml:space="preserve">Servizio </w:t>
      </w:r>
      <w:proofErr w:type="gramStart"/>
      <w:r w:rsidR="00773E5E" w:rsidRPr="003E739C">
        <w:rPr>
          <w:rFonts w:cstheme="minorHAnsi"/>
          <w:b/>
          <w:sz w:val="24"/>
          <w:szCs w:val="24"/>
        </w:rPr>
        <w:t>Sociale  Professionale</w:t>
      </w:r>
      <w:proofErr w:type="gramEnd"/>
      <w:r w:rsidRPr="003E739C">
        <w:rPr>
          <w:rFonts w:cstheme="minorHAnsi"/>
          <w:b/>
          <w:sz w:val="24"/>
          <w:szCs w:val="24"/>
        </w:rPr>
        <w:t xml:space="preserve">,  di cui sono pienamente titolari riconosciuti della prestazione gli Assistenti </w:t>
      </w:r>
      <w:r w:rsidR="00CE0A41">
        <w:rPr>
          <w:rFonts w:cstheme="minorHAnsi"/>
          <w:b/>
          <w:sz w:val="24"/>
          <w:szCs w:val="24"/>
        </w:rPr>
        <w:t>S</w:t>
      </w:r>
      <w:r w:rsidRPr="003E739C">
        <w:rPr>
          <w:rFonts w:cstheme="minorHAnsi"/>
          <w:b/>
          <w:sz w:val="24"/>
          <w:szCs w:val="24"/>
        </w:rPr>
        <w:t>ociali.</w:t>
      </w:r>
    </w:p>
    <w:p w:rsidR="0074081F" w:rsidRPr="003E739C" w:rsidRDefault="0074081F" w:rsidP="0074081F">
      <w:pPr>
        <w:spacing w:after="0" w:line="20" w:lineRule="atLeast"/>
        <w:jc w:val="both"/>
        <w:rPr>
          <w:rFonts w:cstheme="minorHAnsi"/>
          <w:b/>
          <w:bCs/>
          <w:color w:val="000000"/>
          <w:sz w:val="24"/>
          <w:szCs w:val="24"/>
          <w:shd w:val="clear" w:color="auto" w:fill="FFFFFF"/>
        </w:rPr>
      </w:pPr>
      <w:proofErr w:type="gramStart"/>
      <w:r w:rsidRPr="003E739C">
        <w:rPr>
          <w:rFonts w:cstheme="minorHAnsi"/>
          <w:b/>
          <w:bCs/>
          <w:spacing w:val="-15"/>
          <w:sz w:val="24"/>
          <w:szCs w:val="24"/>
        </w:rPr>
        <w:t>Il  successivo</w:t>
      </w:r>
      <w:proofErr w:type="gramEnd"/>
      <w:r w:rsidRPr="003E739C">
        <w:rPr>
          <w:rFonts w:cstheme="minorHAnsi"/>
          <w:b/>
          <w:bCs/>
          <w:spacing w:val="-15"/>
          <w:sz w:val="24"/>
          <w:szCs w:val="24"/>
        </w:rPr>
        <w:t xml:space="preserve"> decreto legislativo </w:t>
      </w:r>
      <w:r w:rsidR="003E739C">
        <w:rPr>
          <w:rFonts w:cstheme="minorHAnsi"/>
          <w:b/>
          <w:bCs/>
          <w:spacing w:val="-15"/>
          <w:sz w:val="24"/>
          <w:szCs w:val="24"/>
        </w:rPr>
        <w:t xml:space="preserve"> n.  147/17 </w:t>
      </w:r>
      <w:r w:rsidRPr="003E739C">
        <w:rPr>
          <w:rFonts w:cstheme="minorHAnsi"/>
          <w:b/>
          <w:bCs/>
          <w:spacing w:val="-15"/>
          <w:sz w:val="24"/>
          <w:szCs w:val="24"/>
        </w:rPr>
        <w:t xml:space="preserve">recante disposizioni per l'introduzione di una misura nazionale di </w:t>
      </w:r>
      <w:proofErr w:type="gramStart"/>
      <w:r w:rsidRPr="003E739C">
        <w:rPr>
          <w:rFonts w:cstheme="minorHAnsi"/>
          <w:b/>
          <w:bCs/>
          <w:spacing w:val="-15"/>
          <w:sz w:val="24"/>
          <w:szCs w:val="24"/>
        </w:rPr>
        <w:t>contrasto .al</w:t>
      </w:r>
      <w:proofErr w:type="gramEnd"/>
      <w:r w:rsidRPr="003E739C">
        <w:rPr>
          <w:rFonts w:cstheme="minorHAnsi"/>
          <w:b/>
          <w:bCs/>
          <w:spacing w:val="-15"/>
          <w:sz w:val="24"/>
          <w:szCs w:val="24"/>
        </w:rPr>
        <w:t xml:space="preserve">1a povertà  approvato </w:t>
      </w:r>
      <w:r w:rsidR="003E739C">
        <w:rPr>
          <w:rFonts w:cstheme="minorHAnsi"/>
          <w:b/>
          <w:bCs/>
          <w:spacing w:val="-15"/>
          <w:sz w:val="24"/>
          <w:szCs w:val="24"/>
        </w:rPr>
        <w:t xml:space="preserve"> ha </w:t>
      </w:r>
      <w:r w:rsidRPr="003E739C">
        <w:rPr>
          <w:rFonts w:cstheme="minorHAnsi"/>
          <w:b/>
          <w:bCs/>
          <w:color w:val="000000"/>
          <w:sz w:val="24"/>
          <w:szCs w:val="24"/>
          <w:shd w:val="clear" w:color="auto" w:fill="FFFFFF"/>
        </w:rPr>
        <w:t xml:space="preserve"> individuato </w:t>
      </w:r>
      <w:r w:rsidR="003E739C" w:rsidRPr="003E739C">
        <w:rPr>
          <w:rFonts w:cstheme="minorHAnsi"/>
          <w:b/>
          <w:bCs/>
          <w:color w:val="000000"/>
          <w:sz w:val="24"/>
          <w:szCs w:val="24"/>
          <w:shd w:val="clear" w:color="auto" w:fill="FFFFFF"/>
        </w:rPr>
        <w:t xml:space="preserve"> il Rei </w:t>
      </w:r>
      <w:r w:rsidRPr="003E739C">
        <w:rPr>
          <w:rFonts w:cstheme="minorHAnsi"/>
          <w:b/>
          <w:bCs/>
          <w:color w:val="000000"/>
          <w:sz w:val="24"/>
          <w:szCs w:val="24"/>
          <w:shd w:val="clear" w:color="auto" w:fill="FFFFFF"/>
        </w:rPr>
        <w:t xml:space="preserve">quale livello essenziale.  </w:t>
      </w:r>
    </w:p>
    <w:p w:rsidR="00611A21" w:rsidRPr="00E107C7" w:rsidRDefault="0074081F" w:rsidP="00611A21">
      <w:pPr>
        <w:autoSpaceDE w:val="0"/>
        <w:autoSpaceDN w:val="0"/>
        <w:adjustRightInd w:val="0"/>
        <w:spacing w:after="0" w:line="240" w:lineRule="auto"/>
        <w:jc w:val="both"/>
        <w:rPr>
          <w:rFonts w:ascii="Calibri Light" w:hAnsi="Calibri Light" w:cs="Calibri Light"/>
          <w:b/>
          <w:sz w:val="24"/>
          <w:szCs w:val="24"/>
          <w:u w:val="single"/>
        </w:rPr>
      </w:pPr>
      <w:r w:rsidRPr="003E739C">
        <w:rPr>
          <w:rFonts w:cstheme="minorHAnsi"/>
          <w:b/>
          <w:bCs/>
          <w:color w:val="000000"/>
          <w:sz w:val="24"/>
          <w:szCs w:val="24"/>
          <w:shd w:val="clear" w:color="auto" w:fill="FFFFFF"/>
        </w:rPr>
        <w:t xml:space="preserve">Il subentrato Reddito di Cittadinanza, </w:t>
      </w:r>
      <w:r w:rsidR="00CE0A41">
        <w:rPr>
          <w:rFonts w:cstheme="minorHAnsi"/>
          <w:b/>
          <w:bCs/>
          <w:color w:val="000000"/>
          <w:sz w:val="24"/>
          <w:szCs w:val="24"/>
          <w:shd w:val="clear" w:color="auto" w:fill="FFFFFF"/>
        </w:rPr>
        <w:t xml:space="preserve">è </w:t>
      </w:r>
      <w:proofErr w:type="gramStart"/>
      <w:r w:rsidR="00CE0A41">
        <w:rPr>
          <w:rFonts w:cstheme="minorHAnsi"/>
          <w:b/>
          <w:bCs/>
          <w:color w:val="000000"/>
          <w:sz w:val="24"/>
          <w:szCs w:val="24"/>
          <w:shd w:val="clear" w:color="auto" w:fill="FFFFFF"/>
        </w:rPr>
        <w:t xml:space="preserve">stato </w:t>
      </w:r>
      <w:r w:rsidRPr="003E739C">
        <w:rPr>
          <w:rFonts w:cstheme="minorHAnsi"/>
          <w:b/>
          <w:bCs/>
          <w:color w:val="000000"/>
          <w:sz w:val="24"/>
          <w:szCs w:val="24"/>
          <w:shd w:val="clear" w:color="auto" w:fill="FFFFFF"/>
        </w:rPr>
        <w:t xml:space="preserve"> confermato</w:t>
      </w:r>
      <w:proofErr w:type="gramEnd"/>
      <w:r w:rsidRPr="003E739C">
        <w:rPr>
          <w:rFonts w:cstheme="minorHAnsi"/>
          <w:b/>
          <w:bCs/>
          <w:color w:val="000000"/>
          <w:sz w:val="24"/>
          <w:szCs w:val="24"/>
          <w:shd w:val="clear" w:color="auto" w:fill="FFFFFF"/>
        </w:rPr>
        <w:t xml:space="preserve"> nel Piano Sociale Nazionale 2018-2020</w:t>
      </w:r>
      <w:r w:rsidR="00CA36D5" w:rsidRPr="003E739C">
        <w:rPr>
          <w:rFonts w:cstheme="minorHAnsi"/>
          <w:b/>
          <w:bCs/>
          <w:color w:val="000000"/>
          <w:sz w:val="24"/>
          <w:szCs w:val="24"/>
          <w:shd w:val="clear" w:color="auto" w:fill="FFFFFF"/>
        </w:rPr>
        <w:t xml:space="preserve">, </w:t>
      </w:r>
      <w:r w:rsidR="00CE0A41">
        <w:rPr>
          <w:rFonts w:cstheme="minorHAnsi"/>
          <w:b/>
          <w:bCs/>
          <w:color w:val="000000"/>
          <w:sz w:val="24"/>
          <w:szCs w:val="24"/>
          <w:shd w:val="clear" w:color="auto" w:fill="FFFFFF"/>
        </w:rPr>
        <w:t xml:space="preserve">che ha </w:t>
      </w:r>
      <w:r w:rsidR="00611A21" w:rsidRPr="00E107C7">
        <w:rPr>
          <w:rFonts w:ascii="Calibri Light" w:hAnsi="Calibri Light" w:cs="Calibri Light"/>
          <w:b/>
          <w:sz w:val="24"/>
          <w:szCs w:val="24"/>
        </w:rPr>
        <w:t>dedicat</w:t>
      </w:r>
      <w:r w:rsidR="00CE0A41">
        <w:rPr>
          <w:rFonts w:ascii="Calibri Light" w:hAnsi="Calibri Light" w:cs="Calibri Light"/>
          <w:b/>
          <w:sz w:val="24"/>
          <w:szCs w:val="24"/>
        </w:rPr>
        <w:t>o</w:t>
      </w:r>
      <w:r w:rsidR="00611A21" w:rsidRPr="00E107C7">
        <w:rPr>
          <w:rFonts w:ascii="Calibri Light" w:hAnsi="Calibri Light" w:cs="Calibri Light"/>
          <w:b/>
          <w:sz w:val="24"/>
          <w:szCs w:val="24"/>
        </w:rPr>
        <w:t xml:space="preserve"> una  specifica sezione al </w:t>
      </w:r>
      <w:r w:rsidR="00611A21" w:rsidRPr="00E107C7">
        <w:rPr>
          <w:rFonts w:asciiTheme="majorHAnsi" w:hAnsiTheme="majorHAnsi" w:cstheme="majorHAnsi"/>
          <w:b/>
          <w:sz w:val="24"/>
          <w:szCs w:val="24"/>
        </w:rPr>
        <w:t xml:space="preserve">rafforzamento del </w:t>
      </w:r>
      <w:r w:rsidR="00773E5E" w:rsidRPr="00E107C7">
        <w:rPr>
          <w:rFonts w:asciiTheme="majorHAnsi" w:hAnsiTheme="majorHAnsi" w:cstheme="majorHAnsi"/>
          <w:b/>
          <w:sz w:val="24"/>
          <w:szCs w:val="24"/>
        </w:rPr>
        <w:t xml:space="preserve">Servizio Sociale Professionale </w:t>
      </w:r>
      <w:r w:rsidR="00611A21" w:rsidRPr="00E107C7">
        <w:rPr>
          <w:rFonts w:asciiTheme="majorHAnsi" w:hAnsiTheme="majorHAnsi" w:cstheme="majorHAnsi"/>
          <w:b/>
          <w:sz w:val="24"/>
          <w:szCs w:val="24"/>
        </w:rPr>
        <w:t xml:space="preserve">e del segretariato sociale”, e quindi </w:t>
      </w:r>
      <w:r w:rsidR="00611A21" w:rsidRPr="00E107C7">
        <w:rPr>
          <w:rFonts w:ascii="Calibri Light" w:hAnsi="Calibri Light" w:cs="Calibri Light"/>
          <w:b/>
          <w:sz w:val="24"/>
          <w:szCs w:val="24"/>
        </w:rPr>
        <w:t xml:space="preserve">è chiaramente specificata l’endiadi fra segretariato sociale e </w:t>
      </w:r>
      <w:r w:rsidR="00773E5E" w:rsidRPr="00E107C7">
        <w:rPr>
          <w:rFonts w:ascii="Calibri Light" w:hAnsi="Calibri Light" w:cs="Calibri Light"/>
          <w:b/>
          <w:sz w:val="24"/>
          <w:szCs w:val="24"/>
        </w:rPr>
        <w:t>Servizio</w:t>
      </w:r>
      <w:r w:rsidR="00773E5E" w:rsidRPr="00E107C7">
        <w:rPr>
          <w:rFonts w:ascii="Calibri Light" w:hAnsi="Calibri Light" w:cs="Calibri Light"/>
          <w:b/>
          <w:sz w:val="24"/>
          <w:szCs w:val="24"/>
          <w:u w:val="single"/>
        </w:rPr>
        <w:t xml:space="preserve"> Sociale Professionale,</w:t>
      </w:r>
      <w:r w:rsidR="00611A21" w:rsidRPr="00E107C7">
        <w:rPr>
          <w:rFonts w:ascii="Calibri Light" w:hAnsi="Calibri Light" w:cs="Calibri Light"/>
          <w:b/>
          <w:sz w:val="24"/>
          <w:szCs w:val="24"/>
          <w:u w:val="single"/>
        </w:rPr>
        <w:t xml:space="preserve"> che costituiscono una unità operativa di esclusiva competenza del professionista “dedicato”: l’assistente sociale.</w:t>
      </w:r>
    </w:p>
    <w:p w:rsidR="00611A21" w:rsidRDefault="00611A21" w:rsidP="00611A21">
      <w:pPr>
        <w:autoSpaceDE w:val="0"/>
        <w:autoSpaceDN w:val="0"/>
        <w:adjustRightInd w:val="0"/>
        <w:spacing w:after="0" w:line="240" w:lineRule="auto"/>
        <w:jc w:val="both"/>
        <w:rPr>
          <w:rFonts w:asciiTheme="majorHAnsi" w:hAnsiTheme="majorHAnsi" w:cstheme="majorHAnsi"/>
          <w:b/>
          <w:sz w:val="24"/>
          <w:szCs w:val="24"/>
        </w:rPr>
      </w:pPr>
      <w:r w:rsidRPr="00E107C7">
        <w:rPr>
          <w:rFonts w:asciiTheme="majorHAnsi" w:hAnsiTheme="majorHAnsi" w:cstheme="majorHAnsi"/>
          <w:b/>
          <w:sz w:val="24"/>
          <w:szCs w:val="24"/>
        </w:rPr>
        <w:t xml:space="preserve">Nello specifico, il target previsto nel Piano Povertà è che vi sia in ogni Ambito territoriale almeno un </w:t>
      </w:r>
      <w:r w:rsidR="00773E5E" w:rsidRPr="00E107C7">
        <w:rPr>
          <w:rFonts w:asciiTheme="majorHAnsi" w:hAnsiTheme="majorHAnsi" w:cstheme="majorHAnsi"/>
          <w:b/>
          <w:sz w:val="24"/>
          <w:szCs w:val="24"/>
        </w:rPr>
        <w:t xml:space="preserve">Assistente Sociale </w:t>
      </w:r>
      <w:r w:rsidRPr="00E107C7">
        <w:rPr>
          <w:rFonts w:asciiTheme="majorHAnsi" w:hAnsiTheme="majorHAnsi" w:cstheme="majorHAnsi"/>
          <w:b/>
          <w:sz w:val="24"/>
          <w:szCs w:val="24"/>
        </w:rPr>
        <w:t xml:space="preserve">ogni 5.000 abitanti, con vincoli via via maggiori sulla spesa al crescere della distanza della situazione di partenza rispetto all’obiettivo (il vincolo massimo sulla quota del Fondo Povertà è comunque fissato nel 60% delle risorse trasferite in caso vi sia meno di un assistente sociale ogni 20 mila abitanti). </w:t>
      </w:r>
    </w:p>
    <w:p w:rsidR="0074081F" w:rsidRPr="00F85829" w:rsidRDefault="00F85829" w:rsidP="0074081F">
      <w:pPr>
        <w:spacing w:after="0" w:line="20" w:lineRule="atLeast"/>
        <w:jc w:val="both"/>
        <w:rPr>
          <w:rFonts w:cstheme="minorHAnsi"/>
          <w:bCs/>
          <w:sz w:val="24"/>
          <w:szCs w:val="24"/>
        </w:rPr>
      </w:pPr>
      <w:r>
        <w:rPr>
          <w:rFonts w:cstheme="minorHAnsi"/>
          <w:b/>
          <w:bCs/>
          <w:sz w:val="24"/>
          <w:szCs w:val="24"/>
        </w:rPr>
        <w:t xml:space="preserve">IL FABBISOGNO DI ASSISTENTI </w:t>
      </w:r>
      <w:proofErr w:type="gramStart"/>
      <w:r>
        <w:rPr>
          <w:rFonts w:cstheme="minorHAnsi"/>
          <w:b/>
          <w:bCs/>
          <w:sz w:val="24"/>
          <w:szCs w:val="24"/>
        </w:rPr>
        <w:t xml:space="preserve">SOCIALI </w:t>
      </w:r>
      <w:r w:rsidR="0074081F" w:rsidRPr="003E739C">
        <w:rPr>
          <w:rFonts w:cstheme="minorHAnsi"/>
          <w:b/>
          <w:bCs/>
          <w:sz w:val="24"/>
          <w:szCs w:val="24"/>
        </w:rPr>
        <w:t xml:space="preserve"> NECESSSARIO</w:t>
      </w:r>
      <w:proofErr w:type="gramEnd"/>
      <w:r w:rsidR="0074081F" w:rsidRPr="003E739C">
        <w:rPr>
          <w:rFonts w:cstheme="minorHAnsi"/>
          <w:b/>
          <w:bCs/>
          <w:sz w:val="24"/>
          <w:szCs w:val="24"/>
        </w:rPr>
        <w:t xml:space="preserve"> </w:t>
      </w:r>
    </w:p>
    <w:p w:rsidR="00F85829" w:rsidRDefault="0074081F" w:rsidP="0074081F">
      <w:pPr>
        <w:spacing w:after="0" w:line="20" w:lineRule="atLeast"/>
        <w:jc w:val="both"/>
        <w:rPr>
          <w:rFonts w:cstheme="minorHAnsi"/>
          <w:b/>
          <w:bCs/>
          <w:sz w:val="24"/>
          <w:szCs w:val="24"/>
        </w:rPr>
      </w:pPr>
      <w:r w:rsidRPr="00F85829">
        <w:rPr>
          <w:rFonts w:cstheme="minorHAnsi"/>
          <w:b/>
          <w:bCs/>
          <w:sz w:val="24"/>
          <w:szCs w:val="24"/>
        </w:rPr>
        <w:t xml:space="preserve">Nel quadro complessivo degli obiettivi indicati, si configura, </w:t>
      </w:r>
      <w:r w:rsidR="00F85829" w:rsidRPr="00F85829">
        <w:rPr>
          <w:rFonts w:cstheme="minorHAnsi"/>
          <w:b/>
          <w:bCs/>
          <w:sz w:val="24"/>
          <w:szCs w:val="24"/>
        </w:rPr>
        <w:t>l</w:t>
      </w:r>
      <w:r w:rsidRPr="00F85829">
        <w:rPr>
          <w:rFonts w:cstheme="minorHAnsi"/>
          <w:b/>
          <w:bCs/>
          <w:sz w:val="24"/>
          <w:szCs w:val="24"/>
        </w:rPr>
        <w:t xml:space="preserve">a necessità di reclutare nuovo personale idoneo allo svolgimento delle funzioni previste, all’interno di equipe </w:t>
      </w:r>
      <w:proofErr w:type="spellStart"/>
      <w:r w:rsidRPr="00F85829">
        <w:rPr>
          <w:rFonts w:cstheme="minorHAnsi"/>
          <w:b/>
          <w:bCs/>
          <w:sz w:val="24"/>
          <w:szCs w:val="24"/>
        </w:rPr>
        <w:t>multiprofessionali</w:t>
      </w:r>
      <w:proofErr w:type="spellEnd"/>
      <w:r w:rsidRPr="00F85829">
        <w:rPr>
          <w:rFonts w:cstheme="minorHAnsi"/>
          <w:b/>
          <w:bCs/>
          <w:sz w:val="24"/>
          <w:szCs w:val="24"/>
        </w:rPr>
        <w:t xml:space="preserve"> e dei Servizi Sociali </w:t>
      </w:r>
      <w:r w:rsidR="00CE0A41">
        <w:rPr>
          <w:rFonts w:cstheme="minorHAnsi"/>
          <w:b/>
          <w:bCs/>
          <w:sz w:val="24"/>
          <w:szCs w:val="24"/>
        </w:rPr>
        <w:t>P</w:t>
      </w:r>
      <w:r w:rsidRPr="00F85829">
        <w:rPr>
          <w:rFonts w:cstheme="minorHAnsi"/>
          <w:b/>
          <w:bCs/>
          <w:sz w:val="24"/>
          <w:szCs w:val="24"/>
        </w:rPr>
        <w:t>rofessionali alle dipendenze dell’Ufficio di Piano dell’Ambito territoriale, in particolare per il potenziamento dei servizi di segretariato sociale</w:t>
      </w:r>
      <w:r w:rsidRPr="00F85829">
        <w:rPr>
          <w:rFonts w:cstheme="minorHAnsi"/>
          <w:bCs/>
          <w:sz w:val="24"/>
          <w:szCs w:val="24"/>
        </w:rPr>
        <w:t>,</w:t>
      </w:r>
      <w:r w:rsidRPr="003E739C">
        <w:rPr>
          <w:rFonts w:cstheme="minorHAnsi"/>
          <w:b/>
          <w:bCs/>
          <w:sz w:val="24"/>
          <w:szCs w:val="24"/>
        </w:rPr>
        <w:t xml:space="preserve"> </w:t>
      </w:r>
      <w:r w:rsidR="00F85829">
        <w:rPr>
          <w:rFonts w:cstheme="minorHAnsi"/>
          <w:b/>
          <w:bCs/>
          <w:sz w:val="24"/>
          <w:szCs w:val="24"/>
        </w:rPr>
        <w:t xml:space="preserve">e del </w:t>
      </w:r>
      <w:r w:rsidR="00CE0A41">
        <w:rPr>
          <w:rFonts w:cstheme="minorHAnsi"/>
          <w:b/>
          <w:bCs/>
          <w:sz w:val="24"/>
          <w:szCs w:val="24"/>
        </w:rPr>
        <w:t>Servizio Sociale Professionale</w:t>
      </w:r>
      <w:r w:rsidR="00773E5E">
        <w:rPr>
          <w:rFonts w:cstheme="minorHAnsi"/>
          <w:b/>
          <w:bCs/>
          <w:sz w:val="24"/>
          <w:szCs w:val="24"/>
        </w:rPr>
        <w:t>, come già sopra indicato.</w:t>
      </w:r>
    </w:p>
    <w:p w:rsidR="00F85829" w:rsidRDefault="00F85829" w:rsidP="0074081F">
      <w:pPr>
        <w:spacing w:after="0" w:line="20" w:lineRule="atLeast"/>
        <w:jc w:val="both"/>
        <w:rPr>
          <w:rFonts w:cstheme="minorHAnsi"/>
          <w:b/>
          <w:bCs/>
          <w:sz w:val="24"/>
          <w:szCs w:val="24"/>
        </w:rPr>
      </w:pPr>
      <w:r>
        <w:rPr>
          <w:rFonts w:cstheme="minorHAnsi"/>
          <w:b/>
          <w:bCs/>
          <w:sz w:val="24"/>
          <w:szCs w:val="24"/>
        </w:rPr>
        <w:t xml:space="preserve">In base </w:t>
      </w:r>
      <w:proofErr w:type="gramStart"/>
      <w:r>
        <w:rPr>
          <w:rFonts w:cstheme="minorHAnsi"/>
          <w:b/>
          <w:bCs/>
          <w:sz w:val="24"/>
          <w:szCs w:val="24"/>
        </w:rPr>
        <w:t>al  parametro</w:t>
      </w:r>
      <w:proofErr w:type="gramEnd"/>
      <w:r>
        <w:rPr>
          <w:rFonts w:cstheme="minorHAnsi"/>
          <w:b/>
          <w:bCs/>
          <w:sz w:val="24"/>
          <w:szCs w:val="24"/>
        </w:rPr>
        <w:t xml:space="preserve"> 1 assistente sociale  ogni 5.000 abitanti per l’esercizio del </w:t>
      </w:r>
      <w:r w:rsidR="00CE0A41">
        <w:rPr>
          <w:rFonts w:cstheme="minorHAnsi"/>
          <w:b/>
          <w:bCs/>
          <w:sz w:val="24"/>
          <w:szCs w:val="24"/>
        </w:rPr>
        <w:t xml:space="preserve">Servizio Sociale Professionale </w:t>
      </w:r>
      <w:r>
        <w:rPr>
          <w:rFonts w:cstheme="minorHAnsi"/>
          <w:b/>
          <w:bCs/>
          <w:sz w:val="24"/>
          <w:szCs w:val="24"/>
        </w:rPr>
        <w:t>integrato nella gestione del  Reddito di Cittadinanza, il quadro di riferimento, calcolato approssimativamente in rapporto alle singole Regioni, porta alla seguente tabella.</w:t>
      </w:r>
    </w:p>
    <w:p w:rsidR="00F85829" w:rsidRDefault="00F85829" w:rsidP="0074081F">
      <w:pPr>
        <w:spacing w:after="0" w:line="20" w:lineRule="atLeast"/>
        <w:jc w:val="both"/>
        <w:rPr>
          <w:rFonts w:cstheme="minorHAnsi"/>
          <w:b/>
          <w:bCs/>
          <w:sz w:val="24"/>
          <w:szCs w:val="24"/>
        </w:rPr>
      </w:pPr>
    </w:p>
    <w:p w:rsidR="00642801" w:rsidRDefault="00642801" w:rsidP="00923451">
      <w:pPr>
        <w:jc w:val="both"/>
      </w:pPr>
    </w:p>
    <w:p w:rsidR="00CE0A41" w:rsidRDefault="00CE0A41" w:rsidP="00923451">
      <w:pPr>
        <w:jc w:val="both"/>
      </w:pPr>
    </w:p>
    <w:p w:rsidR="00642801" w:rsidRDefault="00642801" w:rsidP="00923451">
      <w:pPr>
        <w:jc w:val="both"/>
      </w:pPr>
    </w:p>
    <w:p w:rsidR="00642801" w:rsidRDefault="00642801" w:rsidP="00923451">
      <w:pPr>
        <w:jc w:val="both"/>
      </w:pPr>
    </w:p>
    <w:p w:rsidR="00642801" w:rsidRDefault="00642801" w:rsidP="00923451">
      <w:pPr>
        <w:jc w:val="both"/>
      </w:pPr>
    </w:p>
    <w:p w:rsidR="00923451" w:rsidRPr="00773E5E" w:rsidRDefault="00642801" w:rsidP="00923451">
      <w:pPr>
        <w:jc w:val="both"/>
        <w:rPr>
          <w:b/>
        </w:rPr>
      </w:pPr>
      <w:proofErr w:type="gramStart"/>
      <w:r w:rsidRPr="00773E5E">
        <w:rPr>
          <w:b/>
        </w:rPr>
        <w:t>FABBISOGNO  DEGLI</w:t>
      </w:r>
      <w:proofErr w:type="gramEnd"/>
      <w:r w:rsidRPr="00773E5E">
        <w:rPr>
          <w:b/>
        </w:rPr>
        <w:t xml:space="preserve"> ASSISTENTI SOCIALI PER REGIONI IN RAPPORTO  AL </w:t>
      </w:r>
      <w:proofErr w:type="spellStart"/>
      <w:r w:rsidRPr="00773E5E">
        <w:rPr>
          <w:b/>
        </w:rPr>
        <w:t>RdC</w:t>
      </w:r>
      <w:proofErr w:type="spellEnd"/>
    </w:p>
    <w:tbl>
      <w:tblPr>
        <w:tblW w:w="446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68"/>
        <w:gridCol w:w="1134"/>
        <w:gridCol w:w="1560"/>
      </w:tblGrid>
      <w:tr w:rsidR="00923451" w:rsidRPr="00773E5E" w:rsidTr="0046686D">
        <w:trPr>
          <w:trHeight w:val="476"/>
        </w:trPr>
        <w:tc>
          <w:tcPr>
            <w:tcW w:w="1768" w:type="dxa"/>
          </w:tcPr>
          <w:p w:rsidR="00923451" w:rsidRPr="00773E5E" w:rsidRDefault="00923451" w:rsidP="002938D7">
            <w:pPr>
              <w:pStyle w:val="Titolo5"/>
              <w:jc w:val="center"/>
              <w:rPr>
                <w:rFonts w:asciiTheme="minorHAnsi" w:hAnsiTheme="minorHAnsi" w:cstheme="minorHAnsi"/>
                <w:b/>
                <w:color w:val="auto"/>
                <w:sz w:val="20"/>
                <w:szCs w:val="20"/>
              </w:rPr>
            </w:pPr>
            <w:r w:rsidRPr="00773E5E">
              <w:rPr>
                <w:rFonts w:asciiTheme="minorHAnsi" w:hAnsiTheme="minorHAnsi" w:cstheme="minorHAnsi"/>
                <w:b/>
                <w:color w:val="auto"/>
                <w:sz w:val="20"/>
                <w:szCs w:val="20"/>
              </w:rPr>
              <w:t>REGIONI</w:t>
            </w:r>
          </w:p>
          <w:p w:rsidR="00923451" w:rsidRPr="00773E5E" w:rsidRDefault="00923451" w:rsidP="002938D7">
            <w:pPr>
              <w:rPr>
                <w:rFonts w:cstheme="minorHAnsi"/>
                <w:b/>
                <w:sz w:val="20"/>
                <w:szCs w:val="20"/>
                <w:lang w:eastAsia="it-IT"/>
              </w:rPr>
            </w:pPr>
          </w:p>
        </w:tc>
        <w:tc>
          <w:tcPr>
            <w:tcW w:w="1134" w:type="dxa"/>
          </w:tcPr>
          <w:p w:rsidR="00923451" w:rsidRPr="00773E5E" w:rsidRDefault="00923451" w:rsidP="00923451">
            <w:pPr>
              <w:jc w:val="center"/>
              <w:rPr>
                <w:rFonts w:cstheme="minorHAnsi"/>
                <w:b/>
                <w:sz w:val="20"/>
                <w:szCs w:val="20"/>
              </w:rPr>
            </w:pPr>
            <w:r w:rsidRPr="00773E5E">
              <w:rPr>
                <w:rFonts w:cstheme="minorHAnsi"/>
                <w:b/>
                <w:sz w:val="20"/>
                <w:szCs w:val="20"/>
              </w:rPr>
              <w:t>NUMERO ASSISTENTI SOCIALI NECESSARI</w:t>
            </w:r>
          </w:p>
        </w:tc>
        <w:tc>
          <w:tcPr>
            <w:tcW w:w="1560" w:type="dxa"/>
          </w:tcPr>
          <w:p w:rsidR="00923451" w:rsidRPr="00773E5E" w:rsidRDefault="00923451" w:rsidP="00923451">
            <w:pPr>
              <w:autoSpaceDE w:val="0"/>
              <w:autoSpaceDN w:val="0"/>
              <w:adjustRightInd w:val="0"/>
              <w:spacing w:line="20" w:lineRule="atLeast"/>
              <w:rPr>
                <w:rFonts w:cstheme="minorHAnsi"/>
                <w:b/>
                <w:sz w:val="20"/>
                <w:szCs w:val="20"/>
              </w:rPr>
            </w:pPr>
            <w:r w:rsidRPr="00773E5E">
              <w:rPr>
                <w:rFonts w:cstheme="minorHAnsi"/>
                <w:b/>
                <w:sz w:val="20"/>
                <w:szCs w:val="20"/>
              </w:rPr>
              <w:t xml:space="preserve">POPOLAZIONE </w:t>
            </w:r>
          </w:p>
          <w:p w:rsidR="00923451" w:rsidRPr="00773E5E" w:rsidRDefault="00923451" w:rsidP="00923451">
            <w:pPr>
              <w:autoSpaceDE w:val="0"/>
              <w:autoSpaceDN w:val="0"/>
              <w:adjustRightInd w:val="0"/>
              <w:spacing w:line="20" w:lineRule="atLeast"/>
              <w:rPr>
                <w:rFonts w:cstheme="minorHAnsi"/>
                <w:b/>
                <w:sz w:val="20"/>
                <w:szCs w:val="20"/>
              </w:rPr>
            </w:pPr>
            <w:r w:rsidRPr="00773E5E">
              <w:rPr>
                <w:rFonts w:cstheme="minorHAnsi"/>
                <w:b/>
                <w:sz w:val="20"/>
                <w:szCs w:val="20"/>
              </w:rPr>
              <w:t xml:space="preserve">CALCOLATA  </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Abruzzo</w:t>
            </w:r>
          </w:p>
        </w:tc>
        <w:tc>
          <w:tcPr>
            <w:tcW w:w="1134" w:type="dxa"/>
          </w:tcPr>
          <w:p w:rsidR="00923451" w:rsidRPr="00773E5E" w:rsidRDefault="00923451" w:rsidP="0046686D">
            <w:pPr>
              <w:jc w:val="center"/>
              <w:rPr>
                <w:rFonts w:cstheme="minorHAnsi"/>
                <w:b/>
              </w:rPr>
            </w:pPr>
            <w:r w:rsidRPr="00773E5E">
              <w:rPr>
                <w:rFonts w:cstheme="minorHAnsi"/>
                <w:b/>
              </w:rPr>
              <w:t>263</w:t>
            </w:r>
          </w:p>
        </w:tc>
        <w:tc>
          <w:tcPr>
            <w:tcW w:w="1560" w:type="dxa"/>
          </w:tcPr>
          <w:p w:rsidR="00923451" w:rsidRPr="00773E5E" w:rsidRDefault="00923451" w:rsidP="0046686D">
            <w:pPr>
              <w:autoSpaceDE w:val="0"/>
              <w:autoSpaceDN w:val="0"/>
              <w:adjustRightInd w:val="0"/>
              <w:spacing w:line="20" w:lineRule="atLeast"/>
              <w:jc w:val="right"/>
              <w:rPr>
                <w:rFonts w:cstheme="minorHAnsi"/>
                <w:b/>
              </w:rPr>
            </w:pPr>
            <w:r w:rsidRPr="00773E5E">
              <w:rPr>
                <w:rFonts w:cstheme="minorHAnsi"/>
                <w:b/>
              </w:rPr>
              <w:t>1.315.809</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Basilicata</w:t>
            </w:r>
          </w:p>
        </w:tc>
        <w:tc>
          <w:tcPr>
            <w:tcW w:w="1134" w:type="dxa"/>
          </w:tcPr>
          <w:p w:rsidR="00923451" w:rsidRPr="00773E5E" w:rsidRDefault="00923451" w:rsidP="0046686D">
            <w:pPr>
              <w:jc w:val="center"/>
              <w:rPr>
                <w:rFonts w:cstheme="minorHAnsi"/>
                <w:b/>
              </w:rPr>
            </w:pPr>
            <w:r w:rsidRPr="00773E5E">
              <w:rPr>
                <w:rFonts w:cstheme="minorHAnsi"/>
                <w:b/>
              </w:rPr>
              <w:t>163</w:t>
            </w:r>
          </w:p>
        </w:tc>
        <w:tc>
          <w:tcPr>
            <w:tcW w:w="1560" w:type="dxa"/>
          </w:tcPr>
          <w:p w:rsidR="00923451" w:rsidRPr="00773E5E" w:rsidRDefault="00923451" w:rsidP="0046686D">
            <w:pPr>
              <w:autoSpaceDE w:val="0"/>
              <w:autoSpaceDN w:val="0"/>
              <w:adjustRightInd w:val="0"/>
              <w:spacing w:line="20" w:lineRule="atLeast"/>
              <w:jc w:val="right"/>
              <w:rPr>
                <w:rFonts w:cstheme="minorHAnsi"/>
                <w:b/>
              </w:rPr>
            </w:pPr>
            <w:r w:rsidRPr="00773E5E">
              <w:rPr>
                <w:rFonts w:cstheme="minorHAnsi"/>
                <w:b/>
              </w:rPr>
              <w:t>587.430</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Calabria</w:t>
            </w:r>
          </w:p>
        </w:tc>
        <w:tc>
          <w:tcPr>
            <w:tcW w:w="1134" w:type="dxa"/>
          </w:tcPr>
          <w:p w:rsidR="00923451" w:rsidRPr="00773E5E" w:rsidRDefault="00923451" w:rsidP="0046686D">
            <w:pPr>
              <w:jc w:val="center"/>
              <w:rPr>
                <w:rFonts w:cstheme="minorHAnsi"/>
                <w:b/>
              </w:rPr>
            </w:pPr>
            <w:r w:rsidRPr="00773E5E">
              <w:rPr>
                <w:rFonts w:cstheme="minorHAnsi"/>
                <w:b/>
              </w:rPr>
              <w:t>391</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1.957.324</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Campania</w:t>
            </w:r>
          </w:p>
        </w:tc>
        <w:tc>
          <w:tcPr>
            <w:tcW w:w="1134" w:type="dxa"/>
          </w:tcPr>
          <w:p w:rsidR="00923451" w:rsidRPr="00773E5E" w:rsidRDefault="00923451" w:rsidP="0046686D">
            <w:pPr>
              <w:jc w:val="center"/>
              <w:rPr>
                <w:rFonts w:cstheme="minorHAnsi"/>
                <w:b/>
              </w:rPr>
            </w:pPr>
            <w:r w:rsidRPr="00773E5E">
              <w:rPr>
                <w:rFonts w:cstheme="minorHAnsi"/>
                <w:b/>
              </w:rPr>
              <w:t>1.165</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5.827.840</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Emilia Romagna</w:t>
            </w:r>
          </w:p>
        </w:tc>
        <w:tc>
          <w:tcPr>
            <w:tcW w:w="1134" w:type="dxa"/>
          </w:tcPr>
          <w:p w:rsidR="00923451" w:rsidRPr="00773E5E" w:rsidRDefault="00923451" w:rsidP="0046686D">
            <w:pPr>
              <w:tabs>
                <w:tab w:val="center" w:pos="497"/>
                <w:tab w:val="right" w:pos="994"/>
              </w:tabs>
              <w:jc w:val="center"/>
              <w:rPr>
                <w:rFonts w:cstheme="minorHAnsi"/>
                <w:b/>
              </w:rPr>
            </w:pPr>
            <w:r w:rsidRPr="00773E5E">
              <w:rPr>
                <w:rFonts w:cstheme="minorHAnsi"/>
                <w:b/>
              </w:rPr>
              <w:t>890</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4.452.699</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 xml:space="preserve">Friuli </w:t>
            </w:r>
            <w:proofErr w:type="spellStart"/>
            <w:r w:rsidRPr="00773E5E">
              <w:rPr>
                <w:rFonts w:asciiTheme="minorHAnsi" w:eastAsiaTheme="minorHAnsi" w:hAnsiTheme="minorHAnsi" w:cstheme="minorHAnsi"/>
                <w:b/>
                <w:bCs/>
                <w:color w:val="auto"/>
              </w:rPr>
              <w:t>Ven</w:t>
            </w:r>
            <w:proofErr w:type="spellEnd"/>
            <w:r w:rsidRPr="00773E5E">
              <w:rPr>
                <w:rFonts w:asciiTheme="minorHAnsi" w:eastAsiaTheme="minorHAnsi" w:hAnsiTheme="minorHAnsi" w:cstheme="minorHAnsi"/>
                <w:b/>
                <w:bCs/>
                <w:color w:val="auto"/>
              </w:rPr>
              <w:t>. Giulia</w:t>
            </w:r>
          </w:p>
        </w:tc>
        <w:tc>
          <w:tcPr>
            <w:tcW w:w="1134" w:type="dxa"/>
          </w:tcPr>
          <w:p w:rsidR="00923451" w:rsidRPr="00773E5E" w:rsidRDefault="00923451" w:rsidP="0046686D">
            <w:pPr>
              <w:jc w:val="center"/>
              <w:rPr>
                <w:rFonts w:cstheme="minorHAnsi"/>
                <w:b/>
              </w:rPr>
            </w:pPr>
            <w:r w:rsidRPr="00773E5E">
              <w:rPr>
                <w:rFonts w:cstheme="minorHAnsi"/>
                <w:b/>
              </w:rPr>
              <w:t>243</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1.215.516</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hAnsiTheme="minorHAnsi" w:cstheme="minorHAnsi"/>
                <w:b/>
                <w:color w:val="auto"/>
              </w:rPr>
              <w:t>L</w:t>
            </w:r>
            <w:r w:rsidRPr="00773E5E">
              <w:rPr>
                <w:rFonts w:asciiTheme="minorHAnsi" w:eastAsiaTheme="minorHAnsi" w:hAnsiTheme="minorHAnsi" w:cstheme="minorHAnsi"/>
                <w:b/>
                <w:bCs/>
                <w:color w:val="auto"/>
              </w:rPr>
              <w:t>azio</w:t>
            </w:r>
          </w:p>
        </w:tc>
        <w:tc>
          <w:tcPr>
            <w:tcW w:w="1134" w:type="dxa"/>
          </w:tcPr>
          <w:p w:rsidR="00923451" w:rsidRPr="00773E5E" w:rsidRDefault="00923451" w:rsidP="0046686D">
            <w:pPr>
              <w:jc w:val="center"/>
              <w:rPr>
                <w:rFonts w:cstheme="minorHAnsi"/>
                <w:b/>
              </w:rPr>
            </w:pPr>
            <w:r w:rsidRPr="00773E5E">
              <w:rPr>
                <w:rFonts w:cstheme="minorHAnsi"/>
                <w:b/>
              </w:rPr>
              <w:t>1.179</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5.897.759</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Liguria</w:t>
            </w:r>
          </w:p>
        </w:tc>
        <w:tc>
          <w:tcPr>
            <w:tcW w:w="1134" w:type="dxa"/>
          </w:tcPr>
          <w:p w:rsidR="00923451" w:rsidRPr="00773E5E" w:rsidRDefault="00923451" w:rsidP="0046686D">
            <w:pPr>
              <w:jc w:val="center"/>
              <w:rPr>
                <w:rFonts w:cstheme="minorHAnsi"/>
                <w:b/>
              </w:rPr>
            </w:pPr>
            <w:r w:rsidRPr="00773E5E">
              <w:rPr>
                <w:rFonts w:cstheme="minorHAnsi"/>
                <w:b/>
              </w:rPr>
              <w:t>311</w:t>
            </w:r>
          </w:p>
        </w:tc>
        <w:tc>
          <w:tcPr>
            <w:tcW w:w="1560" w:type="dxa"/>
          </w:tcPr>
          <w:p w:rsidR="00923451" w:rsidRPr="00773E5E" w:rsidRDefault="00923451"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1.557.533</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Lombardia</w:t>
            </w:r>
          </w:p>
        </w:tc>
        <w:tc>
          <w:tcPr>
            <w:tcW w:w="1134" w:type="dxa"/>
          </w:tcPr>
          <w:p w:rsidR="00923451" w:rsidRPr="00773E5E" w:rsidRDefault="00923451" w:rsidP="0046686D">
            <w:pPr>
              <w:jc w:val="center"/>
              <w:rPr>
                <w:rFonts w:cstheme="minorHAnsi"/>
                <w:b/>
              </w:rPr>
            </w:pPr>
            <w:r w:rsidRPr="00773E5E">
              <w:rPr>
                <w:rFonts w:cstheme="minorHAnsi"/>
                <w:b/>
              </w:rPr>
              <w:t>2.007</w:t>
            </w:r>
          </w:p>
        </w:tc>
        <w:tc>
          <w:tcPr>
            <w:tcW w:w="1560" w:type="dxa"/>
          </w:tcPr>
          <w:p w:rsidR="00923451" w:rsidRPr="00773E5E" w:rsidRDefault="00343E89"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10.036.920</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Marche</w:t>
            </w:r>
          </w:p>
        </w:tc>
        <w:tc>
          <w:tcPr>
            <w:tcW w:w="1134" w:type="dxa"/>
          </w:tcPr>
          <w:p w:rsidR="00923451" w:rsidRPr="00773E5E" w:rsidRDefault="00343E89" w:rsidP="0046686D">
            <w:pPr>
              <w:jc w:val="center"/>
              <w:rPr>
                <w:rFonts w:cstheme="minorHAnsi"/>
                <w:b/>
              </w:rPr>
            </w:pPr>
            <w:r w:rsidRPr="00773E5E">
              <w:rPr>
                <w:rFonts w:cstheme="minorHAnsi"/>
                <w:b/>
              </w:rPr>
              <w:t>306</w:t>
            </w:r>
          </w:p>
        </w:tc>
        <w:tc>
          <w:tcPr>
            <w:tcW w:w="1560" w:type="dxa"/>
          </w:tcPr>
          <w:p w:rsidR="00923451" w:rsidRPr="00773E5E" w:rsidRDefault="00343E89"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1.532.182</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Molise</w:t>
            </w:r>
          </w:p>
        </w:tc>
        <w:tc>
          <w:tcPr>
            <w:tcW w:w="1134" w:type="dxa"/>
          </w:tcPr>
          <w:p w:rsidR="00923451" w:rsidRPr="00773E5E" w:rsidRDefault="00343E89" w:rsidP="0046686D">
            <w:pPr>
              <w:jc w:val="center"/>
              <w:rPr>
                <w:rFonts w:cstheme="minorHAnsi"/>
                <w:b/>
              </w:rPr>
            </w:pPr>
            <w:r w:rsidRPr="00773E5E">
              <w:rPr>
                <w:rFonts w:cstheme="minorHAnsi"/>
                <w:b/>
              </w:rPr>
              <w:t>61</w:t>
            </w:r>
          </w:p>
        </w:tc>
        <w:tc>
          <w:tcPr>
            <w:tcW w:w="1560" w:type="dxa"/>
          </w:tcPr>
          <w:p w:rsidR="00923451" w:rsidRPr="00773E5E" w:rsidRDefault="00343E89"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308.696</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Piemonte</w:t>
            </w:r>
          </w:p>
        </w:tc>
        <w:tc>
          <w:tcPr>
            <w:tcW w:w="1134" w:type="dxa"/>
          </w:tcPr>
          <w:p w:rsidR="00923451" w:rsidRPr="00773E5E" w:rsidRDefault="00343E89" w:rsidP="0046686D">
            <w:pPr>
              <w:jc w:val="center"/>
              <w:rPr>
                <w:rFonts w:cstheme="minorHAnsi"/>
                <w:b/>
              </w:rPr>
            </w:pPr>
            <w:r w:rsidRPr="00773E5E">
              <w:rPr>
                <w:rFonts w:cstheme="minorHAnsi"/>
                <w:b/>
              </w:rPr>
              <w:t>875</w:t>
            </w:r>
          </w:p>
        </w:tc>
        <w:tc>
          <w:tcPr>
            <w:tcW w:w="1560" w:type="dxa"/>
          </w:tcPr>
          <w:p w:rsidR="00923451" w:rsidRPr="00773E5E" w:rsidRDefault="00343E89" w:rsidP="0046686D">
            <w:pPr>
              <w:pStyle w:val="Titolo5"/>
              <w:jc w:val="right"/>
              <w:rPr>
                <w:rFonts w:asciiTheme="minorHAnsi" w:hAnsiTheme="minorHAnsi" w:cstheme="minorHAnsi"/>
                <w:b/>
                <w:color w:val="auto"/>
              </w:rPr>
            </w:pPr>
            <w:r w:rsidRPr="00773E5E">
              <w:rPr>
                <w:rFonts w:asciiTheme="minorHAnsi" w:hAnsiTheme="minorHAnsi" w:cstheme="minorHAnsi"/>
                <w:b/>
                <w:color w:val="auto"/>
              </w:rPr>
              <w:t>4.376.997</w:t>
            </w:r>
          </w:p>
        </w:tc>
      </w:tr>
      <w:tr w:rsidR="00923451" w:rsidRPr="00773E5E" w:rsidTr="0046686D">
        <w:tc>
          <w:tcPr>
            <w:tcW w:w="1768" w:type="dxa"/>
          </w:tcPr>
          <w:p w:rsidR="00923451" w:rsidRPr="00773E5E" w:rsidRDefault="00923451" w:rsidP="002938D7">
            <w:pPr>
              <w:pStyle w:val="Titolo5"/>
              <w:rPr>
                <w:rFonts w:asciiTheme="minorHAnsi" w:hAnsiTheme="minorHAnsi" w:cstheme="minorHAnsi"/>
                <w:b/>
                <w:color w:val="auto"/>
              </w:rPr>
            </w:pPr>
            <w:r w:rsidRPr="00773E5E">
              <w:rPr>
                <w:rFonts w:asciiTheme="minorHAnsi" w:eastAsiaTheme="minorHAnsi" w:hAnsiTheme="minorHAnsi" w:cstheme="minorHAnsi"/>
                <w:b/>
                <w:bCs/>
                <w:color w:val="auto"/>
              </w:rPr>
              <w:t>Puglia</w:t>
            </w:r>
          </w:p>
        </w:tc>
        <w:tc>
          <w:tcPr>
            <w:tcW w:w="1134" w:type="dxa"/>
          </w:tcPr>
          <w:p w:rsidR="00923451" w:rsidRPr="00773E5E" w:rsidRDefault="00343E89" w:rsidP="0046686D">
            <w:pPr>
              <w:jc w:val="center"/>
              <w:rPr>
                <w:rFonts w:cstheme="minorHAnsi"/>
                <w:b/>
              </w:rPr>
            </w:pPr>
            <w:r w:rsidRPr="00773E5E">
              <w:rPr>
                <w:rFonts w:cstheme="minorHAnsi"/>
                <w:b/>
              </w:rPr>
              <w:t>809</w:t>
            </w:r>
          </w:p>
        </w:tc>
        <w:tc>
          <w:tcPr>
            <w:tcW w:w="1560" w:type="dxa"/>
          </w:tcPr>
          <w:p w:rsidR="00923451" w:rsidRPr="00773E5E" w:rsidRDefault="00343E89" w:rsidP="0046686D">
            <w:pPr>
              <w:autoSpaceDE w:val="0"/>
              <w:autoSpaceDN w:val="0"/>
              <w:adjustRightInd w:val="0"/>
              <w:spacing w:line="20" w:lineRule="atLeast"/>
              <w:jc w:val="right"/>
              <w:rPr>
                <w:rFonts w:cstheme="minorHAnsi"/>
                <w:b/>
              </w:rPr>
            </w:pPr>
            <w:r w:rsidRPr="00773E5E">
              <w:rPr>
                <w:rFonts w:cstheme="minorHAnsi"/>
                <w:b/>
              </w:rPr>
              <w:t>4.049.743</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Sardegna</w:t>
            </w:r>
          </w:p>
        </w:tc>
        <w:tc>
          <w:tcPr>
            <w:tcW w:w="1134" w:type="dxa"/>
          </w:tcPr>
          <w:p w:rsidR="00923451" w:rsidRPr="00773E5E" w:rsidRDefault="00343E89" w:rsidP="0046686D">
            <w:pPr>
              <w:jc w:val="center"/>
              <w:rPr>
                <w:rFonts w:cstheme="minorHAnsi"/>
                <w:b/>
              </w:rPr>
            </w:pPr>
            <w:r w:rsidRPr="00773E5E">
              <w:rPr>
                <w:rFonts w:cstheme="minorHAnsi"/>
                <w:b/>
              </w:rPr>
              <w:t>329</w:t>
            </w:r>
          </w:p>
        </w:tc>
        <w:tc>
          <w:tcPr>
            <w:tcW w:w="1560" w:type="dxa"/>
          </w:tcPr>
          <w:p w:rsidR="00923451"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1.648.758</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Sicilia</w:t>
            </w:r>
          </w:p>
        </w:tc>
        <w:tc>
          <w:tcPr>
            <w:tcW w:w="1134" w:type="dxa"/>
          </w:tcPr>
          <w:p w:rsidR="00923451" w:rsidRPr="00773E5E" w:rsidRDefault="00343E89" w:rsidP="0046686D">
            <w:pPr>
              <w:jc w:val="center"/>
              <w:rPr>
                <w:rFonts w:cstheme="minorHAnsi"/>
                <w:b/>
              </w:rPr>
            </w:pPr>
            <w:r w:rsidRPr="00773E5E">
              <w:rPr>
                <w:rFonts w:cstheme="minorHAnsi"/>
                <w:b/>
              </w:rPr>
              <w:t>1.005</w:t>
            </w:r>
          </w:p>
        </w:tc>
        <w:tc>
          <w:tcPr>
            <w:tcW w:w="1560" w:type="dxa"/>
          </w:tcPr>
          <w:p w:rsidR="00923451" w:rsidRPr="00773E5E" w:rsidRDefault="00343E89" w:rsidP="0046686D">
            <w:pPr>
              <w:autoSpaceDE w:val="0"/>
              <w:autoSpaceDN w:val="0"/>
              <w:adjustRightInd w:val="0"/>
              <w:spacing w:line="20" w:lineRule="atLeast"/>
              <w:jc w:val="right"/>
              <w:rPr>
                <w:rFonts w:cstheme="minorHAnsi"/>
                <w:b/>
                <w:bCs/>
              </w:rPr>
            </w:pPr>
            <w:r w:rsidRPr="00773E5E">
              <w:rPr>
                <w:rFonts w:cstheme="minorHAnsi"/>
                <w:b/>
                <w:bCs/>
              </w:rPr>
              <w:t>5.029.675</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Toscana</w:t>
            </w:r>
          </w:p>
        </w:tc>
        <w:tc>
          <w:tcPr>
            <w:tcW w:w="1134" w:type="dxa"/>
          </w:tcPr>
          <w:p w:rsidR="00923451" w:rsidRPr="00773E5E" w:rsidRDefault="00343E89" w:rsidP="0046686D">
            <w:pPr>
              <w:jc w:val="center"/>
              <w:rPr>
                <w:rFonts w:cstheme="minorHAnsi"/>
                <w:b/>
              </w:rPr>
            </w:pPr>
            <w:r w:rsidRPr="00773E5E">
              <w:rPr>
                <w:rFonts w:cstheme="minorHAnsi"/>
                <w:b/>
              </w:rPr>
              <w:t>747</w:t>
            </w:r>
          </w:p>
        </w:tc>
        <w:tc>
          <w:tcPr>
            <w:tcW w:w="1560" w:type="dxa"/>
          </w:tcPr>
          <w:p w:rsidR="00923451"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3.738.315</w:t>
            </w:r>
          </w:p>
        </w:tc>
      </w:tr>
      <w:tr w:rsidR="00343E89" w:rsidRPr="00773E5E" w:rsidTr="0046686D">
        <w:tc>
          <w:tcPr>
            <w:tcW w:w="1768" w:type="dxa"/>
          </w:tcPr>
          <w:p w:rsidR="00343E89" w:rsidRPr="00773E5E" w:rsidRDefault="00343E89" w:rsidP="002938D7">
            <w:pPr>
              <w:pStyle w:val="Titolo5"/>
              <w:rPr>
                <w:rFonts w:asciiTheme="minorHAnsi" w:eastAsiaTheme="minorHAnsi" w:hAnsiTheme="minorHAnsi" w:cstheme="minorHAnsi"/>
                <w:b/>
                <w:bCs/>
                <w:color w:val="auto"/>
              </w:rPr>
            </w:pPr>
            <w:proofErr w:type="gramStart"/>
            <w:r w:rsidRPr="00773E5E">
              <w:rPr>
                <w:rFonts w:asciiTheme="minorHAnsi" w:eastAsiaTheme="minorHAnsi" w:hAnsiTheme="minorHAnsi" w:cstheme="minorHAnsi"/>
                <w:b/>
                <w:bCs/>
                <w:color w:val="auto"/>
              </w:rPr>
              <w:t>Trentino  A.A.</w:t>
            </w:r>
            <w:proofErr w:type="gramEnd"/>
          </w:p>
        </w:tc>
        <w:tc>
          <w:tcPr>
            <w:tcW w:w="1134" w:type="dxa"/>
          </w:tcPr>
          <w:p w:rsidR="00343E89" w:rsidRPr="00773E5E" w:rsidRDefault="00343E89" w:rsidP="0046686D">
            <w:pPr>
              <w:jc w:val="center"/>
              <w:rPr>
                <w:rFonts w:cstheme="minorHAnsi"/>
                <w:b/>
              </w:rPr>
            </w:pPr>
            <w:r w:rsidRPr="00773E5E">
              <w:rPr>
                <w:rFonts w:cstheme="minorHAnsi"/>
                <w:b/>
              </w:rPr>
              <w:t>213</w:t>
            </w:r>
          </w:p>
        </w:tc>
        <w:tc>
          <w:tcPr>
            <w:tcW w:w="1560" w:type="dxa"/>
          </w:tcPr>
          <w:p w:rsidR="00343E89"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1.067.220</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Umbria</w:t>
            </w:r>
          </w:p>
        </w:tc>
        <w:tc>
          <w:tcPr>
            <w:tcW w:w="1134" w:type="dxa"/>
          </w:tcPr>
          <w:p w:rsidR="00923451" w:rsidRPr="00773E5E" w:rsidRDefault="00343E89" w:rsidP="0046686D">
            <w:pPr>
              <w:jc w:val="center"/>
              <w:rPr>
                <w:rFonts w:cstheme="minorHAnsi"/>
                <w:b/>
              </w:rPr>
            </w:pPr>
            <w:r w:rsidRPr="00773E5E">
              <w:rPr>
                <w:rFonts w:cstheme="minorHAnsi"/>
                <w:b/>
              </w:rPr>
              <w:t>176</w:t>
            </w:r>
          </w:p>
        </w:tc>
        <w:tc>
          <w:tcPr>
            <w:tcW w:w="1560" w:type="dxa"/>
          </w:tcPr>
          <w:p w:rsidR="00923451"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884.688</w:t>
            </w:r>
          </w:p>
        </w:tc>
      </w:tr>
      <w:tr w:rsidR="00923451" w:rsidRPr="00773E5E" w:rsidTr="0046686D">
        <w:tc>
          <w:tcPr>
            <w:tcW w:w="1768" w:type="dxa"/>
          </w:tcPr>
          <w:p w:rsidR="00923451" w:rsidRPr="00773E5E" w:rsidRDefault="00923451" w:rsidP="00343E89">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Valle D'</w:t>
            </w:r>
            <w:r w:rsidR="00343E89" w:rsidRPr="00773E5E">
              <w:rPr>
                <w:rFonts w:asciiTheme="minorHAnsi" w:eastAsiaTheme="minorHAnsi" w:hAnsiTheme="minorHAnsi" w:cstheme="minorHAnsi"/>
                <w:b/>
                <w:bCs/>
                <w:color w:val="auto"/>
              </w:rPr>
              <w:t xml:space="preserve"> A</w:t>
            </w:r>
            <w:r w:rsidRPr="00773E5E">
              <w:rPr>
                <w:rFonts w:asciiTheme="minorHAnsi" w:eastAsiaTheme="minorHAnsi" w:hAnsiTheme="minorHAnsi" w:cstheme="minorHAnsi"/>
                <w:b/>
                <w:bCs/>
                <w:color w:val="auto"/>
              </w:rPr>
              <w:t>osta</w:t>
            </w:r>
          </w:p>
        </w:tc>
        <w:tc>
          <w:tcPr>
            <w:tcW w:w="1134" w:type="dxa"/>
          </w:tcPr>
          <w:p w:rsidR="00923451" w:rsidRPr="00773E5E" w:rsidRDefault="00343E89" w:rsidP="0046686D">
            <w:pPr>
              <w:jc w:val="center"/>
              <w:rPr>
                <w:rFonts w:cstheme="minorHAnsi"/>
                <w:b/>
              </w:rPr>
            </w:pPr>
            <w:r w:rsidRPr="00773E5E">
              <w:rPr>
                <w:rFonts w:cstheme="minorHAnsi"/>
                <w:b/>
              </w:rPr>
              <w:t>25</w:t>
            </w:r>
          </w:p>
        </w:tc>
        <w:tc>
          <w:tcPr>
            <w:tcW w:w="1560" w:type="dxa"/>
          </w:tcPr>
          <w:p w:rsidR="00923451"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126.220</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Veneto</w:t>
            </w:r>
          </w:p>
        </w:tc>
        <w:tc>
          <w:tcPr>
            <w:tcW w:w="1134" w:type="dxa"/>
          </w:tcPr>
          <w:p w:rsidR="00923451" w:rsidRPr="00773E5E" w:rsidRDefault="00343E89" w:rsidP="0046686D">
            <w:pPr>
              <w:jc w:val="center"/>
              <w:rPr>
                <w:rFonts w:cstheme="minorHAnsi"/>
                <w:b/>
              </w:rPr>
            </w:pPr>
            <w:r w:rsidRPr="00773E5E">
              <w:rPr>
                <w:rFonts w:cstheme="minorHAnsi"/>
                <w:b/>
              </w:rPr>
              <w:t>981</w:t>
            </w:r>
          </w:p>
        </w:tc>
        <w:tc>
          <w:tcPr>
            <w:tcW w:w="1560" w:type="dxa"/>
          </w:tcPr>
          <w:p w:rsidR="00923451" w:rsidRPr="00773E5E" w:rsidRDefault="00343E89" w:rsidP="0046686D">
            <w:pPr>
              <w:pStyle w:val="Titolo5"/>
              <w:jc w:val="right"/>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4.905.870</w:t>
            </w:r>
          </w:p>
        </w:tc>
      </w:tr>
      <w:tr w:rsidR="00923451" w:rsidRPr="00773E5E" w:rsidTr="0046686D">
        <w:tc>
          <w:tcPr>
            <w:tcW w:w="1768" w:type="dxa"/>
          </w:tcPr>
          <w:p w:rsidR="00923451" w:rsidRPr="00773E5E" w:rsidRDefault="00923451" w:rsidP="002938D7">
            <w:pPr>
              <w:pStyle w:val="Titolo5"/>
              <w:rPr>
                <w:rFonts w:asciiTheme="minorHAnsi" w:eastAsiaTheme="minorHAnsi" w:hAnsiTheme="minorHAnsi" w:cstheme="minorHAnsi"/>
                <w:b/>
                <w:bCs/>
                <w:color w:val="auto"/>
              </w:rPr>
            </w:pPr>
            <w:r w:rsidRPr="00773E5E">
              <w:rPr>
                <w:rFonts w:asciiTheme="minorHAnsi" w:eastAsiaTheme="minorHAnsi" w:hAnsiTheme="minorHAnsi" w:cstheme="minorHAnsi"/>
                <w:b/>
                <w:bCs/>
                <w:color w:val="auto"/>
              </w:rPr>
              <w:t>TOTALE</w:t>
            </w:r>
          </w:p>
        </w:tc>
        <w:tc>
          <w:tcPr>
            <w:tcW w:w="1134" w:type="dxa"/>
          </w:tcPr>
          <w:p w:rsidR="00923451" w:rsidRPr="00773E5E" w:rsidRDefault="0046686D" w:rsidP="0046686D">
            <w:pPr>
              <w:jc w:val="center"/>
              <w:rPr>
                <w:rFonts w:cstheme="minorHAnsi"/>
                <w:b/>
              </w:rPr>
            </w:pPr>
            <w:r w:rsidRPr="00773E5E">
              <w:rPr>
                <w:rFonts w:cstheme="minorHAnsi"/>
                <w:b/>
                <w:bCs/>
              </w:rPr>
              <w:t>12.139</w:t>
            </w:r>
          </w:p>
        </w:tc>
        <w:tc>
          <w:tcPr>
            <w:tcW w:w="1560" w:type="dxa"/>
          </w:tcPr>
          <w:p w:rsidR="00923451" w:rsidRPr="00773E5E" w:rsidRDefault="0046686D" w:rsidP="0046686D">
            <w:pPr>
              <w:autoSpaceDE w:val="0"/>
              <w:autoSpaceDN w:val="0"/>
              <w:adjustRightInd w:val="0"/>
              <w:spacing w:after="0" w:line="20" w:lineRule="atLeast"/>
              <w:jc w:val="right"/>
              <w:rPr>
                <w:rFonts w:cstheme="minorHAnsi"/>
                <w:b/>
                <w:bCs/>
              </w:rPr>
            </w:pPr>
            <w:r w:rsidRPr="00773E5E">
              <w:rPr>
                <w:rFonts w:cstheme="minorHAnsi"/>
                <w:b/>
                <w:bCs/>
              </w:rPr>
              <w:t>60.517.194</w:t>
            </w:r>
          </w:p>
          <w:p w:rsidR="00923451" w:rsidRPr="00773E5E" w:rsidRDefault="00923451" w:rsidP="0046686D">
            <w:pPr>
              <w:pStyle w:val="Titolo5"/>
              <w:jc w:val="right"/>
              <w:rPr>
                <w:rFonts w:asciiTheme="minorHAnsi" w:eastAsiaTheme="minorHAnsi" w:hAnsiTheme="minorHAnsi" w:cstheme="minorHAnsi"/>
                <w:b/>
                <w:bCs/>
                <w:color w:val="auto"/>
              </w:rPr>
            </w:pPr>
          </w:p>
        </w:tc>
      </w:tr>
    </w:tbl>
    <w:p w:rsidR="00923451" w:rsidRPr="00773E5E" w:rsidRDefault="00923451" w:rsidP="00923451">
      <w:pPr>
        <w:jc w:val="both"/>
        <w:rPr>
          <w:b/>
        </w:rPr>
      </w:pPr>
    </w:p>
    <w:p w:rsidR="00923451" w:rsidRDefault="00642801" w:rsidP="00AC2463">
      <w:pPr>
        <w:spacing w:after="0" w:line="20" w:lineRule="atLeast"/>
        <w:jc w:val="both"/>
        <w:rPr>
          <w:b/>
        </w:rPr>
      </w:pPr>
      <w:proofErr w:type="gramStart"/>
      <w:r w:rsidRPr="00642801">
        <w:rPr>
          <w:b/>
        </w:rPr>
        <w:t xml:space="preserve">OSSERVAZIONI </w:t>
      </w:r>
      <w:r>
        <w:rPr>
          <w:b/>
        </w:rPr>
        <w:t xml:space="preserve"> CONCLUSIVE</w:t>
      </w:r>
      <w:proofErr w:type="gramEnd"/>
    </w:p>
    <w:p w:rsidR="00642801" w:rsidRDefault="00642801" w:rsidP="00AC2463">
      <w:pPr>
        <w:spacing w:after="0" w:line="20" w:lineRule="atLeast"/>
        <w:jc w:val="both"/>
        <w:rPr>
          <w:b/>
        </w:rPr>
      </w:pPr>
      <w:r>
        <w:rPr>
          <w:b/>
        </w:rPr>
        <w:t xml:space="preserve">Avuto riguardo a quanto si è venuto a determinare nel corso del biennio 2017-2019, non si può non sottolineare il notevole balzo in avanti del </w:t>
      </w:r>
      <w:r w:rsidR="00CE0A41">
        <w:rPr>
          <w:b/>
        </w:rPr>
        <w:t>Servizio Sociale Professionale</w:t>
      </w:r>
      <w:r>
        <w:rPr>
          <w:b/>
        </w:rPr>
        <w:t xml:space="preserve">, sulla base di un lungo avvio, iniziato nel lontano 1997, con il </w:t>
      </w:r>
      <w:proofErr w:type="spellStart"/>
      <w:proofErr w:type="gramStart"/>
      <w:r>
        <w:rPr>
          <w:b/>
        </w:rPr>
        <w:t>d.lgs</w:t>
      </w:r>
      <w:proofErr w:type="spellEnd"/>
      <w:r>
        <w:rPr>
          <w:b/>
        </w:rPr>
        <w:t xml:space="preserve">  n.</w:t>
      </w:r>
      <w:proofErr w:type="gramEnd"/>
      <w:r>
        <w:rPr>
          <w:b/>
        </w:rPr>
        <w:t xml:space="preserve"> 237/98, ossia ventuno </w:t>
      </w:r>
      <w:proofErr w:type="spellStart"/>
      <w:r>
        <w:rPr>
          <w:b/>
        </w:rPr>
        <w:t>anno</w:t>
      </w:r>
      <w:proofErr w:type="spellEnd"/>
      <w:r>
        <w:rPr>
          <w:b/>
        </w:rPr>
        <w:t xml:space="preserve"> or sono.</w:t>
      </w:r>
    </w:p>
    <w:p w:rsidR="00642801" w:rsidRDefault="00642801" w:rsidP="00AC2463">
      <w:pPr>
        <w:spacing w:after="0" w:line="20" w:lineRule="atLeast"/>
        <w:jc w:val="both"/>
        <w:rPr>
          <w:b/>
        </w:rPr>
      </w:pPr>
      <w:r>
        <w:rPr>
          <w:b/>
        </w:rPr>
        <w:lastRenderedPageBreak/>
        <w:t xml:space="preserve">I pilastri </w:t>
      </w:r>
      <w:r w:rsidR="00E97A6A">
        <w:rPr>
          <w:b/>
        </w:rPr>
        <w:t xml:space="preserve">di riferimento sono costituiti comunque dalla legge n, 328/2000, che ha rappresentato il primo riconoscimento del </w:t>
      </w:r>
      <w:r w:rsidR="00773E5E">
        <w:rPr>
          <w:b/>
        </w:rPr>
        <w:t xml:space="preserve">Servizio Sociale Professionale </w:t>
      </w:r>
      <w:r w:rsidR="00E97A6A">
        <w:rPr>
          <w:b/>
        </w:rPr>
        <w:t>quale livello essenziale, e lo stesso REI inteso quale livello essenziale.</w:t>
      </w:r>
    </w:p>
    <w:p w:rsidR="00315D0E" w:rsidRPr="00315D0E" w:rsidRDefault="00E97A6A" w:rsidP="00AC2463">
      <w:pPr>
        <w:spacing w:after="0" w:line="20" w:lineRule="atLeast"/>
        <w:jc w:val="both"/>
        <w:rPr>
          <w:b/>
          <w:sz w:val="24"/>
          <w:szCs w:val="24"/>
        </w:rPr>
      </w:pPr>
      <w:r w:rsidRPr="00315D0E">
        <w:rPr>
          <w:b/>
          <w:sz w:val="24"/>
          <w:szCs w:val="24"/>
        </w:rPr>
        <w:t xml:space="preserve">Tale endiadi rende assolutamente necessaria </w:t>
      </w:r>
      <w:proofErr w:type="gramStart"/>
      <w:r w:rsidRPr="00315D0E">
        <w:rPr>
          <w:b/>
          <w:sz w:val="24"/>
          <w:szCs w:val="24"/>
        </w:rPr>
        <w:t>una  ricaduta</w:t>
      </w:r>
      <w:proofErr w:type="gramEnd"/>
      <w:r w:rsidRPr="00315D0E">
        <w:rPr>
          <w:b/>
          <w:sz w:val="24"/>
          <w:szCs w:val="24"/>
        </w:rPr>
        <w:t xml:space="preserve"> fondamentale  sul primo livello della sussidiarietà verticale, il Comune, singolo o associato in ambiti territoriali  adeguati (d.lgs. 112/98), che deve essere messo in condizione di fruire dei necessari finanziamenti per lo svolgimento dei due servizi essenziali</w:t>
      </w:r>
    </w:p>
    <w:p w:rsidR="00AC2463" w:rsidRPr="00315D0E" w:rsidRDefault="00AC2463" w:rsidP="00AC2463">
      <w:pPr>
        <w:spacing w:after="0" w:line="20" w:lineRule="atLeast"/>
        <w:jc w:val="both"/>
        <w:rPr>
          <w:b/>
          <w:sz w:val="24"/>
          <w:szCs w:val="24"/>
        </w:rPr>
      </w:pPr>
      <w:r w:rsidRPr="00315D0E">
        <w:rPr>
          <w:rFonts w:cstheme="minorHAnsi"/>
          <w:b/>
          <w:sz w:val="24"/>
          <w:szCs w:val="24"/>
        </w:rPr>
        <w:t>E’ su tale scenario</w:t>
      </w:r>
      <w:r w:rsidR="00315D0E" w:rsidRPr="00315D0E">
        <w:rPr>
          <w:rFonts w:cstheme="minorHAnsi"/>
          <w:b/>
          <w:sz w:val="24"/>
          <w:szCs w:val="24"/>
        </w:rPr>
        <w:t xml:space="preserve">, </w:t>
      </w:r>
      <w:proofErr w:type="gramStart"/>
      <w:r w:rsidR="00315D0E" w:rsidRPr="00315D0E">
        <w:rPr>
          <w:rFonts w:cstheme="minorHAnsi"/>
          <w:b/>
          <w:sz w:val="24"/>
          <w:szCs w:val="24"/>
        </w:rPr>
        <w:t xml:space="preserve">quindi, </w:t>
      </w:r>
      <w:r w:rsidRPr="00315D0E">
        <w:rPr>
          <w:rFonts w:cstheme="minorHAnsi"/>
          <w:b/>
          <w:sz w:val="24"/>
          <w:szCs w:val="24"/>
        </w:rPr>
        <w:t xml:space="preserve">  </w:t>
      </w:r>
      <w:proofErr w:type="gramEnd"/>
      <w:r w:rsidRPr="00315D0E">
        <w:rPr>
          <w:rFonts w:cstheme="minorHAnsi"/>
          <w:b/>
          <w:sz w:val="24"/>
          <w:szCs w:val="24"/>
        </w:rPr>
        <w:t xml:space="preserve">che si innestano le politiche di contrasto e lotta alla povertà, </w:t>
      </w:r>
      <w:r w:rsidR="00315D0E" w:rsidRPr="00315D0E">
        <w:rPr>
          <w:rFonts w:cstheme="minorHAnsi"/>
          <w:b/>
          <w:sz w:val="24"/>
          <w:szCs w:val="24"/>
        </w:rPr>
        <w:t xml:space="preserve">e la conduzione del </w:t>
      </w:r>
      <w:proofErr w:type="spellStart"/>
      <w:r w:rsidR="00315D0E" w:rsidRPr="00315D0E">
        <w:rPr>
          <w:rFonts w:cstheme="minorHAnsi"/>
          <w:b/>
          <w:sz w:val="24"/>
          <w:szCs w:val="24"/>
        </w:rPr>
        <w:t>RdC</w:t>
      </w:r>
      <w:proofErr w:type="spellEnd"/>
      <w:r w:rsidR="00315D0E" w:rsidRPr="00315D0E">
        <w:rPr>
          <w:rFonts w:cstheme="minorHAnsi"/>
          <w:b/>
          <w:sz w:val="24"/>
          <w:szCs w:val="24"/>
        </w:rPr>
        <w:t xml:space="preserve">, </w:t>
      </w:r>
      <w:r w:rsidRPr="00315D0E">
        <w:rPr>
          <w:rFonts w:cstheme="minorHAnsi"/>
          <w:b/>
          <w:sz w:val="24"/>
          <w:szCs w:val="24"/>
        </w:rPr>
        <w:t xml:space="preserve">che deve vedere </w:t>
      </w:r>
      <w:r w:rsidR="00315D0E" w:rsidRPr="00315D0E">
        <w:rPr>
          <w:rFonts w:cstheme="minorHAnsi"/>
          <w:b/>
          <w:sz w:val="24"/>
          <w:szCs w:val="24"/>
        </w:rPr>
        <w:t>il Comune</w:t>
      </w:r>
      <w:r w:rsidRPr="00315D0E">
        <w:rPr>
          <w:rFonts w:cstheme="minorHAnsi"/>
          <w:b/>
          <w:sz w:val="24"/>
          <w:szCs w:val="24"/>
        </w:rPr>
        <w:t xml:space="preserve"> quale protagonista dello sviluppo della comunità, secondo il d.lgs. 267/2000 e il proprio Statuto comunale, quale  riferimento fondamentale, e  messo in grado, secondo la legge 435/1989 che ha recepito la </w:t>
      </w:r>
      <w:r w:rsidR="00CE0A41" w:rsidRPr="00315D0E">
        <w:rPr>
          <w:rFonts w:cstheme="minorHAnsi"/>
          <w:b/>
          <w:sz w:val="24"/>
          <w:szCs w:val="24"/>
        </w:rPr>
        <w:t xml:space="preserve">Carta Europea </w:t>
      </w:r>
      <w:r w:rsidRPr="00315D0E">
        <w:rPr>
          <w:rFonts w:cstheme="minorHAnsi"/>
          <w:b/>
          <w:sz w:val="24"/>
          <w:szCs w:val="24"/>
        </w:rPr>
        <w:t xml:space="preserve">delle </w:t>
      </w:r>
      <w:r w:rsidR="00CE0A41" w:rsidRPr="00315D0E">
        <w:rPr>
          <w:rFonts w:cstheme="minorHAnsi"/>
          <w:b/>
          <w:sz w:val="24"/>
          <w:szCs w:val="24"/>
        </w:rPr>
        <w:t xml:space="preserve">Autonomie Locali, </w:t>
      </w:r>
      <w:r w:rsidRPr="00315D0E">
        <w:rPr>
          <w:rFonts w:cstheme="minorHAnsi"/>
          <w:b/>
          <w:sz w:val="24"/>
          <w:szCs w:val="24"/>
        </w:rPr>
        <w:t>quanto a finanziamenti e risorse umane,  di assolvere ai propri compiti costituzionalmente riconosciuti.</w:t>
      </w:r>
    </w:p>
    <w:p w:rsidR="00E97A6A" w:rsidRPr="00315D0E" w:rsidRDefault="00E97A6A" w:rsidP="00AC2463">
      <w:pPr>
        <w:spacing w:after="0" w:line="20" w:lineRule="atLeast"/>
        <w:jc w:val="both"/>
        <w:rPr>
          <w:b/>
          <w:sz w:val="24"/>
          <w:szCs w:val="24"/>
        </w:rPr>
      </w:pPr>
      <w:r w:rsidRPr="00315D0E">
        <w:rPr>
          <w:b/>
          <w:sz w:val="24"/>
          <w:szCs w:val="24"/>
        </w:rPr>
        <w:t xml:space="preserve">Si apre quindi una stagione di rilancio della professione degli </w:t>
      </w:r>
      <w:r w:rsidR="00CE0A41" w:rsidRPr="00315D0E">
        <w:rPr>
          <w:b/>
          <w:sz w:val="24"/>
          <w:szCs w:val="24"/>
        </w:rPr>
        <w:t>Assistenti Sociali</w:t>
      </w:r>
      <w:r w:rsidRPr="00315D0E">
        <w:rPr>
          <w:b/>
          <w:sz w:val="24"/>
          <w:szCs w:val="24"/>
        </w:rPr>
        <w:t xml:space="preserve">, che richiede una assoluta capacità di vigilanza e di monitoraggio sulle specifiche realtà locali, anche in considerazione del notevole sforzo fatto da molte Regioni </w:t>
      </w:r>
      <w:proofErr w:type="gramStart"/>
      <w:r w:rsidRPr="00315D0E">
        <w:rPr>
          <w:b/>
          <w:sz w:val="24"/>
          <w:szCs w:val="24"/>
        </w:rPr>
        <w:t>per  definire</w:t>
      </w:r>
      <w:proofErr w:type="gramEnd"/>
      <w:r w:rsidRPr="00315D0E">
        <w:rPr>
          <w:b/>
          <w:sz w:val="24"/>
          <w:szCs w:val="24"/>
        </w:rPr>
        <w:t xml:space="preserve"> nei propri piani di contrasto e lotta alla povertà connessi al reddito di cittadinanza, </w:t>
      </w:r>
      <w:r w:rsidR="00AC2463" w:rsidRPr="00315D0E">
        <w:rPr>
          <w:b/>
          <w:sz w:val="24"/>
          <w:szCs w:val="24"/>
        </w:rPr>
        <w:t xml:space="preserve">il rispetto del parametro di un </w:t>
      </w:r>
      <w:r w:rsidR="00773E5E" w:rsidRPr="00315D0E">
        <w:rPr>
          <w:b/>
          <w:sz w:val="24"/>
          <w:szCs w:val="24"/>
        </w:rPr>
        <w:t xml:space="preserve">Assistente Sociale  </w:t>
      </w:r>
      <w:r w:rsidR="00AC2463" w:rsidRPr="00315D0E">
        <w:rPr>
          <w:b/>
          <w:sz w:val="24"/>
          <w:szCs w:val="24"/>
        </w:rPr>
        <w:t>ogni cinquemila abitanti.</w:t>
      </w:r>
    </w:p>
    <w:p w:rsidR="00AC2463" w:rsidRPr="00315D0E" w:rsidRDefault="00AC2463" w:rsidP="00AC2463">
      <w:pPr>
        <w:spacing w:after="0" w:line="20" w:lineRule="atLeast"/>
        <w:jc w:val="both"/>
        <w:rPr>
          <w:b/>
          <w:sz w:val="24"/>
          <w:szCs w:val="24"/>
        </w:rPr>
      </w:pPr>
      <w:r w:rsidRPr="00315D0E">
        <w:rPr>
          <w:b/>
          <w:sz w:val="24"/>
          <w:szCs w:val="24"/>
        </w:rPr>
        <w:t xml:space="preserve">Tale riferimento, peraltro, va connesso alla effettiva  realizzazione del percorso di inclusione sociale proprio del </w:t>
      </w:r>
      <w:r w:rsidR="00CE0A41" w:rsidRPr="00315D0E">
        <w:rPr>
          <w:b/>
          <w:sz w:val="24"/>
          <w:szCs w:val="24"/>
        </w:rPr>
        <w:t>Servizio Sociale Professionale</w:t>
      </w:r>
      <w:r w:rsidRPr="00315D0E">
        <w:rPr>
          <w:b/>
          <w:sz w:val="24"/>
          <w:szCs w:val="24"/>
        </w:rPr>
        <w:t xml:space="preserve">,   e quindi l’esclusiva funzione </w:t>
      </w:r>
      <w:r w:rsidR="00773E5E">
        <w:rPr>
          <w:b/>
          <w:sz w:val="24"/>
          <w:szCs w:val="24"/>
        </w:rPr>
        <w:t>d</w:t>
      </w:r>
      <w:r w:rsidR="00CE0A41" w:rsidRPr="00315D0E">
        <w:rPr>
          <w:b/>
          <w:sz w:val="24"/>
          <w:szCs w:val="24"/>
        </w:rPr>
        <w:t>ell’</w:t>
      </w:r>
      <w:r w:rsidR="00773E5E">
        <w:rPr>
          <w:b/>
          <w:sz w:val="24"/>
          <w:szCs w:val="24"/>
        </w:rPr>
        <w:t xml:space="preserve"> A</w:t>
      </w:r>
      <w:bookmarkStart w:id="0" w:name="_GoBack"/>
      <w:bookmarkEnd w:id="0"/>
      <w:r w:rsidR="00773E5E" w:rsidRPr="00315D0E">
        <w:rPr>
          <w:b/>
          <w:sz w:val="24"/>
          <w:szCs w:val="24"/>
        </w:rPr>
        <w:t xml:space="preserve">ssistente </w:t>
      </w:r>
      <w:r w:rsidR="00CE0A41" w:rsidRPr="00315D0E">
        <w:rPr>
          <w:b/>
          <w:sz w:val="24"/>
          <w:szCs w:val="24"/>
        </w:rPr>
        <w:t>Sociale</w:t>
      </w:r>
      <w:r w:rsidRPr="00315D0E">
        <w:rPr>
          <w:b/>
          <w:sz w:val="24"/>
          <w:szCs w:val="24"/>
        </w:rPr>
        <w:t xml:space="preserve"> in quanto professionista  “dedicato”.</w:t>
      </w:r>
    </w:p>
    <w:p w:rsidR="00AC2463" w:rsidRPr="00315D0E" w:rsidRDefault="00AC2463" w:rsidP="00AC2463">
      <w:pPr>
        <w:spacing w:after="0" w:line="20" w:lineRule="atLeast"/>
        <w:jc w:val="both"/>
        <w:rPr>
          <w:b/>
          <w:sz w:val="24"/>
          <w:szCs w:val="24"/>
        </w:rPr>
      </w:pPr>
      <w:r w:rsidRPr="00315D0E">
        <w:rPr>
          <w:b/>
          <w:sz w:val="24"/>
          <w:szCs w:val="24"/>
        </w:rPr>
        <w:t>Sarebbe opportuna una adeguata iniziativa degli Ordini Professionali regionali degli AA.SS. e del CNOAS per una azione di promozione, monitoraggio e verifica sui risultati portati avanti, anche in considerazione che il primo tavolo sul welfare avviato dal CNOAS fin dal 2016 dedicò la sua iniziale attenzione proprio sulla lotta al contrasto alla povertà.</w:t>
      </w:r>
    </w:p>
    <w:p w:rsidR="00642801" w:rsidRPr="00315D0E" w:rsidRDefault="00642801" w:rsidP="00923451">
      <w:pPr>
        <w:jc w:val="both"/>
        <w:rPr>
          <w:b/>
          <w:sz w:val="24"/>
          <w:szCs w:val="24"/>
        </w:rPr>
      </w:pPr>
    </w:p>
    <w:p w:rsidR="00642801" w:rsidRPr="00642801" w:rsidRDefault="00642801" w:rsidP="00923451">
      <w:pPr>
        <w:jc w:val="both"/>
        <w:rPr>
          <w:b/>
        </w:rPr>
      </w:pPr>
    </w:p>
    <w:p w:rsidR="00923451" w:rsidRDefault="00923451" w:rsidP="00923451">
      <w:pPr>
        <w:jc w:val="both"/>
      </w:pPr>
    </w:p>
    <w:p w:rsidR="00923451" w:rsidRDefault="00923451" w:rsidP="0074081F">
      <w:pPr>
        <w:spacing w:after="0" w:line="20" w:lineRule="atLeast"/>
        <w:jc w:val="both"/>
        <w:rPr>
          <w:rFonts w:cstheme="minorHAnsi"/>
          <w:b/>
          <w:bCs/>
          <w:sz w:val="24"/>
          <w:szCs w:val="24"/>
        </w:rPr>
      </w:pPr>
    </w:p>
    <w:p w:rsidR="00F85829" w:rsidRDefault="00F85829" w:rsidP="0074081F">
      <w:pPr>
        <w:spacing w:after="0" w:line="20" w:lineRule="atLeast"/>
        <w:jc w:val="both"/>
        <w:rPr>
          <w:rFonts w:cstheme="minorHAnsi"/>
          <w:b/>
          <w:bCs/>
          <w:sz w:val="24"/>
          <w:szCs w:val="24"/>
        </w:rPr>
      </w:pPr>
    </w:p>
    <w:p w:rsidR="0074081F" w:rsidRPr="003E739C" w:rsidRDefault="0074081F" w:rsidP="0074081F">
      <w:pPr>
        <w:spacing w:after="0" w:line="20" w:lineRule="atLeast"/>
        <w:jc w:val="both"/>
        <w:rPr>
          <w:rFonts w:cstheme="minorHAnsi"/>
          <w:b/>
          <w:sz w:val="24"/>
          <w:szCs w:val="24"/>
        </w:rPr>
      </w:pPr>
    </w:p>
    <w:p w:rsidR="0074081F" w:rsidRPr="003E739C" w:rsidRDefault="0074081F" w:rsidP="0074081F">
      <w:pPr>
        <w:shd w:val="clear" w:color="auto" w:fill="FFFFFF"/>
        <w:spacing w:after="0" w:line="20" w:lineRule="atLeast"/>
        <w:jc w:val="both"/>
        <w:rPr>
          <w:rFonts w:eastAsia="Times New Roman" w:cstheme="minorHAnsi"/>
          <w:b/>
          <w:color w:val="000000"/>
          <w:sz w:val="24"/>
          <w:szCs w:val="24"/>
        </w:rPr>
      </w:pPr>
    </w:p>
    <w:p w:rsidR="0074081F" w:rsidRPr="003E739C" w:rsidRDefault="0074081F" w:rsidP="0074081F">
      <w:pPr>
        <w:rPr>
          <w:rFonts w:cstheme="minorHAnsi"/>
          <w:b/>
          <w:sz w:val="24"/>
          <w:szCs w:val="24"/>
        </w:rPr>
      </w:pPr>
    </w:p>
    <w:p w:rsidR="0074081F" w:rsidRPr="003E739C" w:rsidRDefault="0074081F" w:rsidP="0074081F">
      <w:pPr>
        <w:rPr>
          <w:rFonts w:cstheme="minorHAnsi"/>
          <w:b/>
          <w:sz w:val="24"/>
          <w:szCs w:val="24"/>
        </w:rPr>
      </w:pPr>
    </w:p>
    <w:p w:rsidR="0074081F" w:rsidRPr="003E739C" w:rsidRDefault="0074081F" w:rsidP="00620CD2">
      <w:pPr>
        <w:spacing w:after="0" w:line="20" w:lineRule="atLeast"/>
        <w:jc w:val="both"/>
        <w:rPr>
          <w:rFonts w:cstheme="minorHAnsi"/>
          <w:b/>
          <w:bCs/>
          <w:sz w:val="24"/>
          <w:szCs w:val="24"/>
        </w:rPr>
      </w:pPr>
    </w:p>
    <w:p w:rsidR="006332C3" w:rsidRPr="003E739C" w:rsidRDefault="006332C3" w:rsidP="00620CD2">
      <w:pPr>
        <w:spacing w:after="0" w:line="20" w:lineRule="atLeast"/>
        <w:jc w:val="both"/>
        <w:rPr>
          <w:rFonts w:cstheme="minorHAnsi"/>
          <w:b/>
          <w:bCs/>
          <w:sz w:val="24"/>
          <w:szCs w:val="24"/>
        </w:rPr>
      </w:pPr>
    </w:p>
    <w:p w:rsidR="00620CD2" w:rsidRPr="003E739C" w:rsidRDefault="00620CD2" w:rsidP="00620CD2">
      <w:pPr>
        <w:spacing w:after="0" w:line="20" w:lineRule="atLeast"/>
        <w:jc w:val="both"/>
        <w:rPr>
          <w:rFonts w:cstheme="minorHAnsi"/>
          <w:b/>
          <w:sz w:val="24"/>
          <w:szCs w:val="24"/>
        </w:rPr>
      </w:pPr>
      <w:r w:rsidRPr="003E739C">
        <w:rPr>
          <w:rFonts w:cstheme="minorHAnsi"/>
          <w:b/>
          <w:sz w:val="24"/>
          <w:szCs w:val="24"/>
        </w:rPr>
        <w:t xml:space="preserve">La presa in carico </w:t>
      </w:r>
      <w:proofErr w:type="gramStart"/>
      <w:r w:rsidRPr="003E739C">
        <w:rPr>
          <w:rFonts w:cstheme="minorHAnsi"/>
          <w:b/>
          <w:sz w:val="24"/>
          <w:szCs w:val="24"/>
        </w:rPr>
        <w:t>costituisce  la</w:t>
      </w:r>
      <w:proofErr w:type="gramEnd"/>
      <w:r w:rsidRPr="003E739C">
        <w:rPr>
          <w:rFonts w:cstheme="minorHAnsi"/>
          <w:b/>
          <w:sz w:val="24"/>
          <w:szCs w:val="24"/>
        </w:rPr>
        <w:t xml:space="preserve"> fase più delicata del processo che si intende avviare, in cui è fondamentale ed esclusivo il percorso professionale che l’assistente sociale deve porre in essere secondo i principi, i metodi e le tecniche proprie del servizio sociale professionale.</w:t>
      </w:r>
    </w:p>
    <w:p w:rsidR="00620CD2" w:rsidRPr="003E739C" w:rsidRDefault="00620CD2" w:rsidP="00620CD2">
      <w:pPr>
        <w:numPr>
          <w:ilvl w:val="0"/>
          <w:numId w:val="1"/>
        </w:numPr>
        <w:spacing w:after="0" w:line="20" w:lineRule="atLeast"/>
        <w:ind w:left="0"/>
        <w:jc w:val="both"/>
        <w:rPr>
          <w:rFonts w:cstheme="minorHAnsi"/>
          <w:b/>
          <w:sz w:val="24"/>
          <w:szCs w:val="24"/>
        </w:rPr>
      </w:pPr>
      <w:proofErr w:type="gramStart"/>
      <w:r w:rsidRPr="003E739C">
        <w:rPr>
          <w:rFonts w:cstheme="minorHAnsi"/>
          <w:b/>
          <w:sz w:val="24"/>
          <w:szCs w:val="24"/>
        </w:rPr>
        <w:t>la</w:t>
      </w:r>
      <w:proofErr w:type="gramEnd"/>
      <w:r w:rsidRPr="003E739C">
        <w:rPr>
          <w:rFonts w:cstheme="minorHAnsi"/>
          <w:b/>
          <w:sz w:val="24"/>
          <w:szCs w:val="24"/>
        </w:rPr>
        <w:t xml:space="preserve"> prima fase deve essere attuata sulla base di una scheda o cartella sociale predeterminata che deve condurre, attraverso l’anamnesi “familiare”, alla formulazione  della “diagnosi sociale”, in  cui sono quindi raccolti </w:t>
      </w:r>
      <w:proofErr w:type="spellStart"/>
      <w:r w:rsidRPr="003E739C">
        <w:rPr>
          <w:rFonts w:cstheme="minorHAnsi"/>
          <w:b/>
          <w:sz w:val="24"/>
          <w:szCs w:val="24"/>
        </w:rPr>
        <w:t>ed</w:t>
      </w:r>
      <w:proofErr w:type="spellEnd"/>
      <w:r w:rsidRPr="003E739C">
        <w:rPr>
          <w:rFonts w:cstheme="minorHAnsi"/>
          <w:b/>
          <w:sz w:val="24"/>
          <w:szCs w:val="24"/>
        </w:rPr>
        <w:t xml:space="preserve"> analizzati tutti gli elementi necessari.</w:t>
      </w:r>
    </w:p>
    <w:p w:rsidR="00620CD2" w:rsidRPr="003E739C" w:rsidRDefault="00620CD2" w:rsidP="00620CD2">
      <w:pPr>
        <w:numPr>
          <w:ilvl w:val="0"/>
          <w:numId w:val="1"/>
        </w:numPr>
        <w:spacing w:after="0" w:line="20" w:lineRule="atLeast"/>
        <w:ind w:left="0"/>
        <w:jc w:val="both"/>
        <w:rPr>
          <w:rFonts w:cstheme="minorHAnsi"/>
          <w:b/>
          <w:sz w:val="24"/>
          <w:szCs w:val="24"/>
        </w:rPr>
      </w:pPr>
      <w:r w:rsidRPr="003E739C">
        <w:rPr>
          <w:rFonts w:cstheme="minorHAnsi"/>
          <w:b/>
          <w:sz w:val="24"/>
          <w:szCs w:val="24"/>
        </w:rPr>
        <w:t>E’ sulla base di tale presupposto che va quindi elaborata, con l’ausilio dei servizi di rete e con l’apporto delle risorse individuate in base ai bisogni espressi ed interpretati, il piano di lavoro che deve quindi avere un inizio ed una fine, articolato in più fasi.</w:t>
      </w:r>
    </w:p>
    <w:p w:rsidR="00620CD2" w:rsidRPr="003E739C" w:rsidRDefault="00620CD2" w:rsidP="00620CD2">
      <w:pPr>
        <w:spacing w:after="0" w:line="20" w:lineRule="atLeast"/>
        <w:jc w:val="both"/>
        <w:rPr>
          <w:rFonts w:cstheme="minorHAnsi"/>
          <w:b/>
          <w:sz w:val="24"/>
          <w:szCs w:val="24"/>
        </w:rPr>
      </w:pPr>
      <w:r w:rsidRPr="003E739C">
        <w:rPr>
          <w:rFonts w:cstheme="minorHAnsi"/>
          <w:b/>
          <w:sz w:val="24"/>
          <w:szCs w:val="24"/>
        </w:rPr>
        <w:lastRenderedPageBreak/>
        <w:t>Anche in questo caso deve essere predisposta apposita scheda sociale in cui sono individuabili tutti i percorsi, le risorse di rete attivate e lo sviluppo e i risultati dei colloqui individuali o di gruppo, secondo le tecniche del servizio sociale professionale.</w:t>
      </w:r>
    </w:p>
    <w:p w:rsidR="00620CD2" w:rsidRPr="003E739C" w:rsidRDefault="00620CD2" w:rsidP="00620CD2">
      <w:pPr>
        <w:numPr>
          <w:ilvl w:val="0"/>
          <w:numId w:val="1"/>
        </w:numPr>
        <w:spacing w:after="0" w:line="20" w:lineRule="atLeast"/>
        <w:ind w:left="0"/>
        <w:jc w:val="both"/>
        <w:rPr>
          <w:rFonts w:cstheme="minorHAnsi"/>
          <w:b/>
          <w:sz w:val="24"/>
          <w:szCs w:val="24"/>
        </w:rPr>
      </w:pPr>
      <w:r w:rsidRPr="003E739C">
        <w:rPr>
          <w:rFonts w:cstheme="minorHAnsi"/>
          <w:b/>
          <w:sz w:val="24"/>
          <w:szCs w:val="24"/>
        </w:rPr>
        <w:t>La verifica non può essere presa solo con riferimento agli impegni presi dalla persona, ma con riferimento a tutto il complesso del percorso attivato, e deve essere legato ad una scadenza temporale.</w:t>
      </w:r>
    </w:p>
    <w:p w:rsidR="00620CD2" w:rsidRPr="003E739C" w:rsidRDefault="00620CD2" w:rsidP="00620CD2">
      <w:pPr>
        <w:spacing w:after="0" w:line="20" w:lineRule="atLeast"/>
        <w:jc w:val="both"/>
        <w:rPr>
          <w:rFonts w:cstheme="minorHAnsi"/>
          <w:b/>
          <w:sz w:val="24"/>
          <w:szCs w:val="24"/>
        </w:rPr>
      </w:pPr>
      <w:r w:rsidRPr="003E739C">
        <w:rPr>
          <w:rFonts w:cstheme="minorHAnsi"/>
          <w:b/>
          <w:sz w:val="24"/>
          <w:szCs w:val="24"/>
        </w:rPr>
        <w:t xml:space="preserve">Il requisito di accesso è fondamentale e ha come base la presentazione della domanda di prestazione da parte dell’interessato, che deve </w:t>
      </w:r>
      <w:proofErr w:type="gramStart"/>
      <w:r w:rsidRPr="003E739C">
        <w:rPr>
          <w:rFonts w:cstheme="minorHAnsi"/>
          <w:b/>
          <w:sz w:val="24"/>
          <w:szCs w:val="24"/>
        </w:rPr>
        <w:t>essere  redatta</w:t>
      </w:r>
      <w:proofErr w:type="gramEnd"/>
      <w:r w:rsidRPr="003E739C">
        <w:rPr>
          <w:rFonts w:cstheme="minorHAnsi"/>
          <w:b/>
          <w:sz w:val="24"/>
          <w:szCs w:val="24"/>
        </w:rPr>
        <w:t xml:space="preserve"> sulla base di una scheda di accesso adeguatamente rispondente ai requisiti richiesti.</w:t>
      </w:r>
    </w:p>
    <w:p w:rsidR="00620CD2" w:rsidRPr="003E739C" w:rsidRDefault="00620CD2" w:rsidP="00620CD2">
      <w:pPr>
        <w:spacing w:after="0" w:line="20" w:lineRule="atLeast"/>
        <w:jc w:val="both"/>
        <w:rPr>
          <w:rFonts w:cstheme="minorHAnsi"/>
          <w:b/>
          <w:sz w:val="24"/>
          <w:szCs w:val="24"/>
        </w:rPr>
      </w:pPr>
      <w:r w:rsidRPr="003E739C">
        <w:rPr>
          <w:rFonts w:cstheme="minorHAnsi"/>
          <w:b/>
          <w:sz w:val="24"/>
          <w:szCs w:val="24"/>
        </w:rPr>
        <w:t xml:space="preserve">Inoltre è necessario prevedere anche la migliore intercettazione del bisogno con la </w:t>
      </w:r>
      <w:proofErr w:type="gramStart"/>
      <w:r w:rsidRPr="003E739C">
        <w:rPr>
          <w:rFonts w:cstheme="minorHAnsi"/>
          <w:b/>
          <w:sz w:val="24"/>
          <w:szCs w:val="24"/>
        </w:rPr>
        <w:t>possibilità  di</w:t>
      </w:r>
      <w:proofErr w:type="gramEnd"/>
      <w:r w:rsidRPr="003E739C">
        <w:rPr>
          <w:rFonts w:cstheme="minorHAnsi"/>
          <w:b/>
          <w:sz w:val="24"/>
          <w:szCs w:val="24"/>
        </w:rPr>
        <w:t xml:space="preserve"> accogliere segnalazioni e reperimenti di casi da parte degli altri servizi sociali presenti sul territorio (segretariato  sociale, assistenza domiciliare, servizio sociale professionale, servizi residenziali) o da altri organismi, (volontariato, associazioni, cooperative sociali, servizio sociale parrocchiale, ecc.).</w:t>
      </w:r>
    </w:p>
    <w:p w:rsidR="00D15143" w:rsidRPr="003E739C" w:rsidRDefault="00D15143" w:rsidP="00D15143">
      <w:pPr>
        <w:spacing w:after="0" w:line="20" w:lineRule="atLeast"/>
        <w:jc w:val="both"/>
        <w:rPr>
          <w:rFonts w:cstheme="minorHAnsi"/>
          <w:b/>
          <w:bCs/>
          <w:color w:val="000000"/>
          <w:sz w:val="24"/>
          <w:szCs w:val="24"/>
          <w:shd w:val="clear" w:color="auto" w:fill="FFFFFF"/>
        </w:rPr>
      </w:pPr>
      <w:r w:rsidRPr="003E739C">
        <w:rPr>
          <w:rFonts w:cstheme="minorHAnsi"/>
          <w:b/>
          <w:bCs/>
          <w:spacing w:val="-15"/>
          <w:sz w:val="24"/>
          <w:szCs w:val="24"/>
        </w:rPr>
        <w:t xml:space="preserve">Il decreto legislativo recante disposizioni per l'introduzione di una misura nazionale di </w:t>
      </w:r>
      <w:proofErr w:type="gramStart"/>
      <w:r w:rsidRPr="003E739C">
        <w:rPr>
          <w:rFonts w:cstheme="minorHAnsi"/>
          <w:b/>
          <w:bCs/>
          <w:spacing w:val="-15"/>
          <w:sz w:val="24"/>
          <w:szCs w:val="24"/>
        </w:rPr>
        <w:t>contrasto .al</w:t>
      </w:r>
      <w:proofErr w:type="gramEnd"/>
      <w:r w:rsidRPr="003E739C">
        <w:rPr>
          <w:rFonts w:cstheme="minorHAnsi"/>
          <w:b/>
          <w:bCs/>
          <w:spacing w:val="-15"/>
          <w:sz w:val="24"/>
          <w:szCs w:val="24"/>
        </w:rPr>
        <w:t xml:space="preserve">1a </w:t>
      </w:r>
      <w:proofErr w:type="spellStart"/>
      <w:r w:rsidRPr="003E739C">
        <w:rPr>
          <w:rFonts w:cstheme="minorHAnsi"/>
          <w:b/>
          <w:bCs/>
          <w:spacing w:val="-15"/>
          <w:sz w:val="24"/>
          <w:szCs w:val="24"/>
        </w:rPr>
        <w:t>poverta’</w:t>
      </w:r>
      <w:proofErr w:type="spellEnd"/>
      <w:r w:rsidRPr="003E739C">
        <w:rPr>
          <w:rFonts w:cstheme="minorHAnsi"/>
          <w:b/>
          <w:bCs/>
          <w:spacing w:val="-15"/>
          <w:sz w:val="24"/>
          <w:szCs w:val="24"/>
        </w:rPr>
        <w:t xml:space="preserve">, approvato in data </w:t>
      </w:r>
      <w:r w:rsidRPr="003E739C">
        <w:rPr>
          <w:rFonts w:cstheme="minorHAnsi"/>
          <w:b/>
          <w:bCs/>
          <w:color w:val="000000"/>
          <w:sz w:val="24"/>
          <w:szCs w:val="24"/>
          <w:shd w:val="clear" w:color="auto" w:fill="FFFFFF"/>
        </w:rPr>
        <w:t xml:space="preserve"> 29 agosto 2017  dal Consiglio dei Ministri  rappresenta la conclusione del lungo percorso iniziato in effetti con la legge n. 328/2000 , e in tale contesto il ruolo delle risorse umane necessarie  e qualificate per  portarlo avanti, e il ruolo degli Enti locali è di importanza fondamentale, essendo il Rei individuato quale livello essenziale.  </w:t>
      </w:r>
    </w:p>
    <w:p w:rsidR="00D15143" w:rsidRPr="003E739C" w:rsidRDefault="00D15143" w:rsidP="00D15143">
      <w:pPr>
        <w:spacing w:after="0" w:line="20" w:lineRule="atLeast"/>
        <w:jc w:val="both"/>
        <w:rPr>
          <w:rFonts w:cstheme="minorHAnsi"/>
          <w:b/>
          <w:bCs/>
          <w:sz w:val="24"/>
          <w:szCs w:val="24"/>
        </w:rPr>
      </w:pPr>
      <w:r w:rsidRPr="003E739C">
        <w:rPr>
          <w:rFonts w:cstheme="minorHAnsi"/>
          <w:b/>
          <w:bCs/>
          <w:sz w:val="24"/>
          <w:szCs w:val="24"/>
        </w:rPr>
        <w:t xml:space="preserve">IL PERSONALE SOCIALE NECESSSARIO </w:t>
      </w:r>
    </w:p>
    <w:p w:rsidR="00D15143" w:rsidRPr="003E739C" w:rsidRDefault="00D15143" w:rsidP="00D15143">
      <w:pPr>
        <w:spacing w:after="0" w:line="20" w:lineRule="atLeast"/>
        <w:jc w:val="both"/>
        <w:rPr>
          <w:rFonts w:cstheme="minorHAnsi"/>
          <w:b/>
          <w:bCs/>
          <w:sz w:val="24"/>
          <w:szCs w:val="24"/>
        </w:rPr>
      </w:pPr>
      <w:r w:rsidRPr="003E739C">
        <w:rPr>
          <w:rFonts w:cstheme="minorHAnsi"/>
          <w:b/>
          <w:bCs/>
          <w:sz w:val="24"/>
          <w:szCs w:val="24"/>
        </w:rPr>
        <w:t xml:space="preserve">Nel quadro complessivo degli obiettivi indicati, si configura, come già avvenuto per la realizzazione  degli interventi previsti dal d.lgs. n. 237/98 la necessità di reclutare nuovo personale idoneo allo svolgimento delle funzioni previste, all’interno di equipe </w:t>
      </w:r>
      <w:proofErr w:type="spellStart"/>
      <w:r w:rsidRPr="003E739C">
        <w:rPr>
          <w:rFonts w:cstheme="minorHAnsi"/>
          <w:b/>
          <w:bCs/>
          <w:sz w:val="24"/>
          <w:szCs w:val="24"/>
        </w:rPr>
        <w:t>multiprofessionali</w:t>
      </w:r>
      <w:proofErr w:type="spellEnd"/>
      <w:r w:rsidRPr="003E739C">
        <w:rPr>
          <w:rFonts w:cstheme="minorHAnsi"/>
          <w:b/>
          <w:bCs/>
          <w:sz w:val="24"/>
          <w:szCs w:val="24"/>
        </w:rPr>
        <w:t xml:space="preserve"> e dei Servizi Sociali professionali alle dipendenze dell’Ufficio di Piano dell’Ambito territoriale, in particolare per il potenziamento dei servizi di segretariato sociale, dei servizi per la presa in carico e degli interventi sociali rivolti alle famiglie </w:t>
      </w:r>
    </w:p>
    <w:p w:rsidR="00D15143" w:rsidRPr="003E739C" w:rsidRDefault="00D15143" w:rsidP="00D15143">
      <w:pPr>
        <w:spacing w:after="0" w:line="20" w:lineRule="atLeast"/>
        <w:jc w:val="both"/>
        <w:rPr>
          <w:rFonts w:cstheme="minorHAnsi"/>
          <w:b/>
          <w:sz w:val="24"/>
          <w:szCs w:val="24"/>
        </w:rPr>
      </w:pPr>
      <w:r w:rsidRPr="003E739C">
        <w:rPr>
          <w:rFonts w:cstheme="minorHAnsi"/>
          <w:b/>
          <w:bCs/>
          <w:sz w:val="24"/>
          <w:szCs w:val="24"/>
        </w:rPr>
        <w:t xml:space="preserve">A tale riguardo si sottolinea che il Rei </w:t>
      </w:r>
      <w:r w:rsidRPr="003E739C">
        <w:rPr>
          <w:rFonts w:cstheme="minorHAnsi"/>
          <w:b/>
          <w:sz w:val="24"/>
          <w:szCs w:val="24"/>
        </w:rPr>
        <w:t>costituisce un organico riferimento per lo svolgimento di concertate politiche di lotta e di contrasto alla povertà, e si connette alla strategia europea che si propone di promuovere significativi programmi volti non solo a monetizzare interventi di sostegno al reddito, ma soprattutto di favorire e sostenere processi di inclusione sociale.</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Riprendendo quanto indicato dall’ art. 22 della legge n. 328/2000 e dal PNISS del 2001, unico riferimento </w:t>
      </w:r>
      <w:proofErr w:type="gramStart"/>
      <w:r w:rsidRPr="003E739C">
        <w:rPr>
          <w:rFonts w:cstheme="minorHAnsi"/>
          <w:b/>
          <w:sz w:val="24"/>
          <w:szCs w:val="24"/>
        </w:rPr>
        <w:t>nazionale  per</w:t>
      </w:r>
      <w:proofErr w:type="gramEnd"/>
      <w:r w:rsidRPr="003E739C">
        <w:rPr>
          <w:rFonts w:cstheme="minorHAnsi"/>
          <w:b/>
          <w:sz w:val="24"/>
          <w:szCs w:val="24"/>
        </w:rPr>
        <w:t xml:space="preserve"> lo svolgimento delle politiche sociali, è quindi proprio il primo livello essenziale dei servizi sociali: segretariato sociale e servizio sociale  professionale,  di cui sono pienamente titolari riconosciuti della prestazione gli Assistenti sociali.</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Pertanto il </w:t>
      </w:r>
      <w:proofErr w:type="gramStart"/>
      <w:r w:rsidRPr="003E739C">
        <w:rPr>
          <w:rFonts w:cstheme="minorHAnsi"/>
          <w:b/>
          <w:sz w:val="24"/>
          <w:szCs w:val="24"/>
        </w:rPr>
        <w:t>Rei  costituisce</w:t>
      </w:r>
      <w:proofErr w:type="gramEnd"/>
      <w:r w:rsidRPr="003E739C">
        <w:rPr>
          <w:rFonts w:cstheme="minorHAnsi"/>
          <w:b/>
          <w:sz w:val="24"/>
          <w:szCs w:val="24"/>
        </w:rPr>
        <w:t>, nella sua concreta prospettiva,  l’occasione  per la definizione  del ruolo degli Assistenti sociali nello svolgimento delle politiche di lotta e contrasto alla povertà, secondo parametri di riferimento riconducibili a un  ragionevole rapporto assistente sociale – popolazione servita.</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A tale proposito si rimanda a parametri indicativi di un assistente sociale ogni 5.000abitanti, che </w:t>
      </w:r>
      <w:proofErr w:type="gramStart"/>
      <w:r w:rsidRPr="003E739C">
        <w:rPr>
          <w:rFonts w:cstheme="minorHAnsi"/>
          <w:b/>
          <w:sz w:val="24"/>
          <w:szCs w:val="24"/>
        </w:rPr>
        <w:t>comunque  vanno</w:t>
      </w:r>
      <w:proofErr w:type="gramEnd"/>
      <w:r w:rsidRPr="003E739C">
        <w:rPr>
          <w:rFonts w:cstheme="minorHAnsi"/>
          <w:b/>
          <w:sz w:val="24"/>
          <w:szCs w:val="24"/>
        </w:rPr>
        <w:t xml:space="preserve"> verificati con ulteriori indicatori (territorio, densità della popolazione, presenza occasionale, dispersione, crisi sociali, ecc.</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OSSERVAZIONI </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Le prospettive del superamento di una “stagnazione assistenziale” verso la promozione di processi assistiti di emancipazione, di autonomia, di </w:t>
      </w:r>
      <w:proofErr w:type="spellStart"/>
      <w:r w:rsidRPr="003E739C">
        <w:rPr>
          <w:rFonts w:cstheme="minorHAnsi"/>
          <w:b/>
          <w:sz w:val="24"/>
          <w:szCs w:val="24"/>
        </w:rPr>
        <w:t>empowerment</w:t>
      </w:r>
      <w:proofErr w:type="spellEnd"/>
      <w:r w:rsidRPr="003E739C">
        <w:rPr>
          <w:rFonts w:cstheme="minorHAnsi"/>
          <w:b/>
          <w:sz w:val="24"/>
          <w:szCs w:val="24"/>
        </w:rPr>
        <w:t xml:space="preserve">, nella direzione di quello che rappresenta una nuova frontiera dell’intervento sociale, ossia il welfare generativo che si propone di attivare al massimo livello le risorse e le potenzialità delle persone e delle famiglie interessate,  anche al fine di condurre alla cultura dello scambio, pongono quindi in primo piano il ruolo degli </w:t>
      </w:r>
      <w:r w:rsidRPr="003E739C">
        <w:rPr>
          <w:rFonts w:cstheme="minorHAnsi"/>
          <w:b/>
          <w:sz w:val="24"/>
          <w:szCs w:val="24"/>
        </w:rPr>
        <w:lastRenderedPageBreak/>
        <w:t>assistenti sociali opportunamente preparati ad essere i registi del programma di lotta alla povertà, e di reali percorsi di inclusione sociale.</w:t>
      </w:r>
    </w:p>
    <w:p w:rsidR="00D15143" w:rsidRPr="003E739C" w:rsidRDefault="00D15143" w:rsidP="00D15143">
      <w:pPr>
        <w:spacing w:after="0" w:line="20" w:lineRule="atLeast"/>
        <w:jc w:val="both"/>
        <w:rPr>
          <w:rFonts w:cstheme="minorHAnsi"/>
          <w:b/>
          <w:sz w:val="24"/>
          <w:szCs w:val="24"/>
        </w:rPr>
      </w:pPr>
      <w:r w:rsidRPr="003E739C">
        <w:rPr>
          <w:rFonts w:cstheme="minorHAnsi"/>
          <w:b/>
          <w:sz w:val="24"/>
          <w:szCs w:val="24"/>
        </w:rPr>
        <w:t xml:space="preserve">E’ su tale scenario  che si innestano le politiche di contrasto e lotta alla povertà, che deve vedere il primo livello di sussidiarietà verticale, il Comune, nel suo diretto rapporto con  le cittadine ed il cittadino e quale protagonista dello sviluppo della comunità, secondo il d.lgs. 267/2000 e il proprio Statuto comunale, quale  riferimento fondamentale, e  messo in grado, secondo la legge 435/1989 che ha recepito la carta europea delle autonomie locali, quanto a finanziamenti e risorse umane,  di assolvere ai propri compiti costituzionalmente riconosciuti. </w:t>
      </w:r>
    </w:p>
    <w:p w:rsidR="00D15143" w:rsidRPr="003E739C" w:rsidRDefault="00D15143" w:rsidP="00D15143">
      <w:pPr>
        <w:shd w:val="clear" w:color="auto" w:fill="FFFFFF"/>
        <w:spacing w:after="0" w:line="20" w:lineRule="atLeast"/>
        <w:jc w:val="both"/>
        <w:rPr>
          <w:rFonts w:eastAsia="Times New Roman" w:cstheme="minorHAnsi"/>
          <w:b/>
          <w:color w:val="000000"/>
          <w:sz w:val="24"/>
          <w:szCs w:val="24"/>
        </w:rPr>
      </w:pPr>
    </w:p>
    <w:p w:rsidR="00D15143" w:rsidRPr="003E739C" w:rsidRDefault="00D15143" w:rsidP="00D15143">
      <w:pPr>
        <w:rPr>
          <w:rFonts w:cstheme="minorHAnsi"/>
          <w:b/>
          <w:sz w:val="24"/>
          <w:szCs w:val="24"/>
        </w:rPr>
      </w:pPr>
    </w:p>
    <w:p w:rsidR="00D15143" w:rsidRPr="003E739C" w:rsidRDefault="00D15143" w:rsidP="00D23B10">
      <w:pPr>
        <w:pStyle w:val="NormaleWeb"/>
        <w:spacing w:before="0" w:beforeAutospacing="0" w:after="0" w:afterAutospacing="0" w:line="20" w:lineRule="atLeast"/>
        <w:jc w:val="both"/>
        <w:rPr>
          <w:rFonts w:asciiTheme="minorHAnsi" w:hAnsiTheme="minorHAnsi" w:cstheme="minorHAnsi"/>
          <w:b/>
        </w:rPr>
      </w:pPr>
    </w:p>
    <w:p w:rsidR="004138DD" w:rsidRDefault="004138DD" w:rsidP="00D23B10">
      <w:pPr>
        <w:pStyle w:val="NormaleWeb"/>
        <w:spacing w:before="0" w:beforeAutospacing="0" w:after="0" w:afterAutospacing="0" w:line="20" w:lineRule="atLeast"/>
        <w:jc w:val="both"/>
        <w:rPr>
          <w:rFonts w:asciiTheme="minorHAnsi" w:hAnsiTheme="minorHAnsi" w:cstheme="minorHAnsi"/>
          <w:b/>
        </w:rPr>
      </w:pPr>
    </w:p>
    <w:p w:rsidR="004138DD" w:rsidRDefault="004138DD" w:rsidP="00D23B10">
      <w:pPr>
        <w:pStyle w:val="NormaleWeb"/>
        <w:spacing w:before="0" w:beforeAutospacing="0" w:after="0" w:afterAutospacing="0" w:line="20" w:lineRule="atLeast"/>
        <w:jc w:val="both"/>
        <w:rPr>
          <w:rFonts w:asciiTheme="minorHAnsi" w:hAnsiTheme="minorHAnsi" w:cstheme="minorHAnsi"/>
          <w:b/>
        </w:rPr>
      </w:pPr>
    </w:p>
    <w:p w:rsidR="00AE6BFA" w:rsidRPr="00D23B10" w:rsidRDefault="00AE6BFA" w:rsidP="00D23B10">
      <w:pPr>
        <w:pStyle w:val="NormaleWeb"/>
        <w:spacing w:before="0" w:beforeAutospacing="0" w:after="0" w:afterAutospacing="0" w:line="20" w:lineRule="atLeast"/>
        <w:jc w:val="both"/>
        <w:rPr>
          <w:rFonts w:asciiTheme="minorHAnsi" w:hAnsiTheme="minorHAnsi" w:cstheme="minorHAnsi"/>
          <w:b/>
        </w:rPr>
      </w:pPr>
    </w:p>
    <w:p w:rsidR="00D23B10" w:rsidRPr="00D23B10" w:rsidRDefault="00D23B10" w:rsidP="00D23B10">
      <w:pPr>
        <w:pStyle w:val="NormaleWeb"/>
        <w:spacing w:before="0" w:beforeAutospacing="0" w:after="0" w:afterAutospacing="0" w:line="20" w:lineRule="atLeast"/>
        <w:jc w:val="both"/>
        <w:rPr>
          <w:b/>
        </w:rPr>
      </w:pPr>
    </w:p>
    <w:p w:rsidR="00D23B10" w:rsidRPr="00D23B10" w:rsidRDefault="00D23B10" w:rsidP="00D23B10">
      <w:pPr>
        <w:spacing w:after="0" w:line="20" w:lineRule="atLeast"/>
        <w:jc w:val="both"/>
        <w:rPr>
          <w:b/>
          <w:u w:val="single"/>
        </w:rPr>
      </w:pPr>
    </w:p>
    <w:p w:rsidR="001E3E46" w:rsidRDefault="001E3E46" w:rsidP="00015497">
      <w:pPr>
        <w:spacing w:after="0" w:line="20" w:lineRule="atLeast"/>
        <w:jc w:val="both"/>
        <w:rPr>
          <w:b/>
        </w:rPr>
      </w:pPr>
    </w:p>
    <w:p w:rsidR="0067515C" w:rsidRPr="00250B3E" w:rsidRDefault="0067515C" w:rsidP="00015497">
      <w:pPr>
        <w:spacing w:after="0" w:line="20" w:lineRule="atLeast"/>
        <w:jc w:val="both"/>
        <w:rPr>
          <w:b/>
          <w:sz w:val="28"/>
          <w:szCs w:val="28"/>
        </w:rPr>
      </w:pPr>
    </w:p>
    <w:sectPr w:rsidR="0067515C" w:rsidRPr="00250B3E">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653" w:rsidRDefault="00607653" w:rsidP="00315D0E">
      <w:pPr>
        <w:spacing w:after="0" w:line="240" w:lineRule="auto"/>
      </w:pPr>
      <w:r>
        <w:separator/>
      </w:r>
    </w:p>
  </w:endnote>
  <w:endnote w:type="continuationSeparator" w:id="0">
    <w:p w:rsidR="00607653" w:rsidRDefault="00607653" w:rsidP="00315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964613"/>
      <w:docPartObj>
        <w:docPartGallery w:val="Page Numbers (Bottom of Page)"/>
        <w:docPartUnique/>
      </w:docPartObj>
    </w:sdtPr>
    <w:sdtEndPr/>
    <w:sdtContent>
      <w:p w:rsidR="00315D0E" w:rsidRDefault="00315D0E">
        <w:pPr>
          <w:pStyle w:val="Pidipagina"/>
          <w:jc w:val="right"/>
        </w:pPr>
        <w:r>
          <w:fldChar w:fldCharType="begin"/>
        </w:r>
        <w:r>
          <w:instrText>PAGE   \* MERGEFORMAT</w:instrText>
        </w:r>
        <w:r>
          <w:fldChar w:fldCharType="separate"/>
        </w:r>
        <w:r w:rsidR="00773E5E">
          <w:rPr>
            <w:noProof/>
          </w:rPr>
          <w:t>7</w:t>
        </w:r>
        <w:r>
          <w:fldChar w:fldCharType="end"/>
        </w:r>
      </w:p>
    </w:sdtContent>
  </w:sdt>
  <w:p w:rsidR="00315D0E" w:rsidRDefault="00315D0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653" w:rsidRDefault="00607653" w:rsidP="00315D0E">
      <w:pPr>
        <w:spacing w:after="0" w:line="240" w:lineRule="auto"/>
      </w:pPr>
      <w:r>
        <w:separator/>
      </w:r>
    </w:p>
  </w:footnote>
  <w:footnote w:type="continuationSeparator" w:id="0">
    <w:p w:rsidR="00607653" w:rsidRDefault="00607653" w:rsidP="00315D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A305C8"/>
    <w:multiLevelType w:val="hybridMultilevel"/>
    <w:tmpl w:val="BD70ED0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C63"/>
    <w:rsid w:val="00015497"/>
    <w:rsid w:val="000665EC"/>
    <w:rsid w:val="000A5C9A"/>
    <w:rsid w:val="00105A42"/>
    <w:rsid w:val="00165B8C"/>
    <w:rsid w:val="001669A8"/>
    <w:rsid w:val="001716FC"/>
    <w:rsid w:val="001E3E46"/>
    <w:rsid w:val="00250B3E"/>
    <w:rsid w:val="00275C63"/>
    <w:rsid w:val="00315D0E"/>
    <w:rsid w:val="00343E89"/>
    <w:rsid w:val="003E739C"/>
    <w:rsid w:val="004138DD"/>
    <w:rsid w:val="00430C32"/>
    <w:rsid w:val="0046686D"/>
    <w:rsid w:val="00607653"/>
    <w:rsid w:val="00611A21"/>
    <w:rsid w:val="00620CD2"/>
    <w:rsid w:val="006332C3"/>
    <w:rsid w:val="00642801"/>
    <w:rsid w:val="00661BFC"/>
    <w:rsid w:val="0067515C"/>
    <w:rsid w:val="00716826"/>
    <w:rsid w:val="0074081F"/>
    <w:rsid w:val="00752435"/>
    <w:rsid w:val="00773E5E"/>
    <w:rsid w:val="007927FD"/>
    <w:rsid w:val="007D382A"/>
    <w:rsid w:val="008A3D5E"/>
    <w:rsid w:val="00923451"/>
    <w:rsid w:val="00A52048"/>
    <w:rsid w:val="00AC2463"/>
    <w:rsid w:val="00AE6BFA"/>
    <w:rsid w:val="00B646D0"/>
    <w:rsid w:val="00BD7D2B"/>
    <w:rsid w:val="00C54789"/>
    <w:rsid w:val="00CA36D5"/>
    <w:rsid w:val="00CE0A41"/>
    <w:rsid w:val="00D15143"/>
    <w:rsid w:val="00D23B10"/>
    <w:rsid w:val="00D85956"/>
    <w:rsid w:val="00E97A6A"/>
    <w:rsid w:val="00F75CAA"/>
    <w:rsid w:val="00F858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62965-0297-408E-9382-EB578D8EA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5">
    <w:name w:val="heading 5"/>
    <w:basedOn w:val="Normale"/>
    <w:next w:val="Normale"/>
    <w:link w:val="Titolo5Carattere"/>
    <w:uiPriority w:val="9"/>
    <w:unhideWhenUsed/>
    <w:qFormat/>
    <w:rsid w:val="00923451"/>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23B1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5Carattere">
    <w:name w:val="Titolo 5 Carattere"/>
    <w:basedOn w:val="Carpredefinitoparagrafo"/>
    <w:link w:val="Titolo5"/>
    <w:uiPriority w:val="9"/>
    <w:rsid w:val="00923451"/>
    <w:rPr>
      <w:rFonts w:asciiTheme="majorHAnsi" w:eastAsiaTheme="majorEastAsia" w:hAnsiTheme="majorHAnsi" w:cstheme="majorBidi"/>
      <w:color w:val="2E74B5" w:themeColor="accent1" w:themeShade="BF"/>
    </w:rPr>
  </w:style>
  <w:style w:type="paragraph" w:styleId="Intestazione">
    <w:name w:val="header"/>
    <w:basedOn w:val="Normale"/>
    <w:link w:val="IntestazioneCarattere"/>
    <w:uiPriority w:val="99"/>
    <w:unhideWhenUsed/>
    <w:rsid w:val="00315D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15D0E"/>
  </w:style>
  <w:style w:type="paragraph" w:styleId="Pidipagina">
    <w:name w:val="footer"/>
    <w:basedOn w:val="Normale"/>
    <w:link w:val="PidipaginaCarattere"/>
    <w:uiPriority w:val="99"/>
    <w:unhideWhenUsed/>
    <w:rsid w:val="00315D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15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119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7</Pages>
  <Words>3108</Words>
  <Characters>17717</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20784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dcterms:created xsi:type="dcterms:W3CDTF">2019-11-19T14:05:00Z</dcterms:created>
  <dcterms:modified xsi:type="dcterms:W3CDTF">2019-11-22T08:22:00Z</dcterms:modified>
</cp:coreProperties>
</file>